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F0F8" w14:textId="45FC5A97" w:rsidR="00580019" w:rsidRPr="005445D8" w:rsidRDefault="005445D8" w:rsidP="00580019">
      <w:pPr>
        <w:rPr>
          <w:b/>
          <w:bCs/>
          <w:sz w:val="24"/>
          <w:szCs w:val="24"/>
        </w:rPr>
      </w:pPr>
      <w:r w:rsidRPr="005445D8">
        <w:rPr>
          <w:b/>
          <w:bCs/>
          <w:sz w:val="24"/>
          <w:szCs w:val="24"/>
        </w:rPr>
        <w:t xml:space="preserve">                                              </w:t>
      </w:r>
      <w:r w:rsidR="00580019" w:rsidRPr="005445D8">
        <w:rPr>
          <w:b/>
          <w:bCs/>
          <w:sz w:val="24"/>
          <w:szCs w:val="24"/>
        </w:rPr>
        <w:t>RAPPORT D'ACTIVITE 202</w:t>
      </w:r>
      <w:r w:rsidR="00366F36" w:rsidRPr="005445D8">
        <w:rPr>
          <w:b/>
          <w:bCs/>
          <w:sz w:val="24"/>
          <w:szCs w:val="24"/>
        </w:rPr>
        <w:t>3</w:t>
      </w:r>
      <w:r w:rsidR="00580019" w:rsidRPr="005445D8">
        <w:rPr>
          <w:b/>
          <w:bCs/>
          <w:sz w:val="24"/>
          <w:szCs w:val="24"/>
        </w:rPr>
        <w:t xml:space="preserve"> DE L'OZP</w:t>
      </w:r>
    </w:p>
    <w:p w14:paraId="5059084F" w14:textId="6DBA3979" w:rsidR="00A714E9" w:rsidRDefault="00580019" w:rsidP="00580019">
      <w:pPr>
        <w:rPr>
          <w:sz w:val="24"/>
          <w:szCs w:val="24"/>
        </w:rPr>
      </w:pPr>
      <w:r w:rsidRPr="00024A3F">
        <w:rPr>
          <w:sz w:val="24"/>
          <w:szCs w:val="24"/>
        </w:rPr>
        <w:t xml:space="preserve">Les activités de l'OZP, de son bureau et de son Conseil scientifique </w:t>
      </w:r>
      <w:r w:rsidR="002B6B20">
        <w:rPr>
          <w:sz w:val="24"/>
          <w:szCs w:val="24"/>
        </w:rPr>
        <w:t>se son</w:t>
      </w:r>
      <w:r w:rsidR="00A714E9">
        <w:rPr>
          <w:sz w:val="24"/>
          <w:szCs w:val="24"/>
        </w:rPr>
        <w:t>t</w:t>
      </w:r>
      <w:r w:rsidR="002B6B20">
        <w:rPr>
          <w:sz w:val="24"/>
          <w:szCs w:val="24"/>
        </w:rPr>
        <w:t xml:space="preserve"> poursuivies </w:t>
      </w:r>
      <w:r w:rsidR="00B77F24">
        <w:rPr>
          <w:sz w:val="24"/>
          <w:szCs w:val="24"/>
        </w:rPr>
        <w:t xml:space="preserve">à </w:t>
      </w:r>
      <w:proofErr w:type="gramStart"/>
      <w:r w:rsidR="00B77F24">
        <w:rPr>
          <w:sz w:val="24"/>
          <w:szCs w:val="24"/>
        </w:rPr>
        <w:t>un</w:t>
      </w:r>
      <w:r w:rsidR="00F568CF">
        <w:rPr>
          <w:sz w:val="24"/>
          <w:szCs w:val="24"/>
        </w:rPr>
        <w:t xml:space="preserve"> </w:t>
      </w:r>
      <w:r w:rsidR="002B6B20">
        <w:rPr>
          <w:sz w:val="24"/>
          <w:szCs w:val="24"/>
        </w:rPr>
        <w:t xml:space="preserve"> rythme</w:t>
      </w:r>
      <w:proofErr w:type="gramEnd"/>
      <w:r w:rsidR="002B6B20">
        <w:rPr>
          <w:sz w:val="24"/>
          <w:szCs w:val="24"/>
        </w:rPr>
        <w:t xml:space="preserve"> normal</w:t>
      </w:r>
      <w:r w:rsidR="00A714E9">
        <w:rPr>
          <w:sz w:val="24"/>
          <w:szCs w:val="24"/>
        </w:rPr>
        <w:t>.</w:t>
      </w:r>
    </w:p>
    <w:p w14:paraId="6A5D1B32" w14:textId="59302733" w:rsidR="00580019" w:rsidRDefault="00A714E9" w:rsidP="00580019">
      <w:pPr>
        <w:rPr>
          <w:sz w:val="24"/>
          <w:szCs w:val="24"/>
        </w:rPr>
      </w:pPr>
      <w:r>
        <w:rPr>
          <w:sz w:val="24"/>
          <w:szCs w:val="24"/>
        </w:rPr>
        <w:t>Le non-recours à des salariés et à des subventions a protégé l’association des problèmes de financement que connaissent d’autres associations</w:t>
      </w:r>
      <w:r w:rsidR="004F5BA6">
        <w:rPr>
          <w:sz w:val="24"/>
          <w:szCs w:val="24"/>
        </w:rPr>
        <w:t xml:space="preserve">, partenaires, </w:t>
      </w:r>
      <w:r>
        <w:rPr>
          <w:sz w:val="24"/>
          <w:szCs w:val="24"/>
        </w:rPr>
        <w:t xml:space="preserve">du secteur éducatif. Mais le soutien des adhérents, qui reste notre seule ressource financière, reste cependant indispensable.  </w:t>
      </w:r>
    </w:p>
    <w:p w14:paraId="1EE4FBF4" w14:textId="77777777" w:rsidR="002B6B20" w:rsidRPr="00024A3F" w:rsidRDefault="002B6B20" w:rsidP="00580019">
      <w:pPr>
        <w:rPr>
          <w:sz w:val="24"/>
          <w:szCs w:val="24"/>
        </w:rPr>
      </w:pPr>
    </w:p>
    <w:p w14:paraId="0A648A33" w14:textId="73756937" w:rsidR="00580019" w:rsidRPr="002B6B20" w:rsidRDefault="00580019" w:rsidP="00580019">
      <w:pPr>
        <w:rPr>
          <w:b/>
          <w:bCs/>
          <w:sz w:val="24"/>
          <w:szCs w:val="24"/>
        </w:rPr>
      </w:pPr>
      <w:r w:rsidRPr="002B6B20">
        <w:rPr>
          <w:b/>
          <w:bCs/>
          <w:sz w:val="24"/>
          <w:szCs w:val="24"/>
        </w:rPr>
        <w:t xml:space="preserve"> I – MANIFESTATIONS ET AUTRES ACTIVITES</w:t>
      </w:r>
    </w:p>
    <w:p w14:paraId="7BA04021" w14:textId="27734876" w:rsidR="00B233B5" w:rsidRPr="00024A3F" w:rsidRDefault="00B233B5" w:rsidP="00580019">
      <w:pPr>
        <w:rPr>
          <w:sz w:val="24"/>
          <w:szCs w:val="24"/>
        </w:rPr>
      </w:pPr>
      <w:r w:rsidRPr="00024A3F">
        <w:rPr>
          <w:b/>
          <w:bCs/>
          <w:sz w:val="24"/>
          <w:szCs w:val="24"/>
        </w:rPr>
        <w:t>2</w:t>
      </w:r>
      <w:r w:rsidR="00580019" w:rsidRPr="00024A3F">
        <w:rPr>
          <w:b/>
          <w:bCs/>
          <w:sz w:val="24"/>
          <w:szCs w:val="24"/>
        </w:rPr>
        <w:t xml:space="preserve"> Rencontres</w:t>
      </w:r>
      <w:r w:rsidR="00580019" w:rsidRPr="00024A3F">
        <w:rPr>
          <w:sz w:val="24"/>
          <w:szCs w:val="24"/>
        </w:rPr>
        <w:t xml:space="preserve"> ont été organisées cette année</w:t>
      </w:r>
    </w:p>
    <w:p w14:paraId="33EA17DF" w14:textId="68846369" w:rsidR="00B233B5" w:rsidRPr="00366F36" w:rsidRDefault="00B233B5" w:rsidP="00580019">
      <w:pPr>
        <w:rPr>
          <w:rStyle w:val="lev"/>
          <w:rFonts w:ascii="Calibri" w:hAnsi="Calibri" w:cs="Calibri"/>
          <w:b w:val="0"/>
          <w:bCs w:val="0"/>
          <w:i/>
          <w:iCs/>
          <w:color w:val="000000"/>
          <w:sz w:val="24"/>
          <w:szCs w:val="24"/>
          <w:bdr w:val="none" w:sz="0" w:space="0" w:color="auto" w:frame="1"/>
          <w:shd w:val="clear" w:color="auto" w:fill="FFFFFF"/>
        </w:rPr>
      </w:pPr>
      <w:r w:rsidRPr="00366F36">
        <w:rPr>
          <w:rStyle w:val="lev"/>
          <w:rFonts w:ascii="Calibri" w:hAnsi="Calibri" w:cs="Calibri"/>
          <w:b w:val="0"/>
          <w:bCs w:val="0"/>
          <w:i/>
          <w:iCs/>
          <w:color w:val="000000"/>
          <w:sz w:val="24"/>
          <w:szCs w:val="24"/>
          <w:bdr w:val="none" w:sz="0" w:space="0" w:color="auto" w:frame="1"/>
          <w:shd w:val="clear" w:color="auto" w:fill="FFFFFF"/>
        </w:rPr>
        <w:t>Faire réseau en éducation prioritaire, le 1</w:t>
      </w:r>
      <w:r w:rsidRPr="00366F36">
        <w:rPr>
          <w:rStyle w:val="lev"/>
          <w:rFonts w:ascii="Calibri" w:hAnsi="Calibri" w:cs="Calibri"/>
          <w:b w:val="0"/>
          <w:bCs w:val="0"/>
          <w:i/>
          <w:iCs/>
          <w:color w:val="000000"/>
          <w:sz w:val="24"/>
          <w:szCs w:val="24"/>
          <w:bdr w:val="none" w:sz="0" w:space="0" w:color="auto" w:frame="1"/>
          <w:shd w:val="clear" w:color="auto" w:fill="FFFFFF"/>
          <w:vertAlign w:val="superscript"/>
        </w:rPr>
        <w:t>er</w:t>
      </w:r>
      <w:r w:rsidRPr="00366F36">
        <w:rPr>
          <w:rStyle w:val="lev"/>
          <w:rFonts w:ascii="Calibri" w:hAnsi="Calibri" w:cs="Calibri"/>
          <w:b w:val="0"/>
          <w:bCs w:val="0"/>
          <w:i/>
          <w:iCs/>
          <w:color w:val="000000"/>
          <w:sz w:val="24"/>
          <w:szCs w:val="24"/>
          <w:bdr w:val="none" w:sz="0" w:space="0" w:color="auto" w:frame="1"/>
          <w:shd w:val="clear" w:color="auto" w:fill="FFFFFF"/>
        </w:rPr>
        <w:t xml:space="preserve"> février 2023 </w:t>
      </w:r>
    </w:p>
    <w:p w14:paraId="4E168AB6" w14:textId="550A600E" w:rsidR="00580019" w:rsidRPr="00366F36" w:rsidRDefault="00B233B5" w:rsidP="00580019">
      <w:pPr>
        <w:rPr>
          <w:rFonts w:ascii="Calibri" w:hAnsi="Calibri" w:cs="Calibri"/>
          <w:b/>
          <w:bCs/>
          <w:i/>
          <w:iCs/>
          <w:sz w:val="24"/>
          <w:szCs w:val="24"/>
        </w:rPr>
      </w:pPr>
      <w:r w:rsidRPr="00366F36">
        <w:rPr>
          <w:rStyle w:val="lev"/>
          <w:rFonts w:ascii="Calibri" w:hAnsi="Calibri" w:cs="Calibri"/>
          <w:b w:val="0"/>
          <w:bCs w:val="0"/>
          <w:i/>
          <w:iCs/>
          <w:color w:val="000000"/>
          <w:sz w:val="24"/>
          <w:szCs w:val="24"/>
          <w:bdr w:val="none" w:sz="0" w:space="0" w:color="auto" w:frame="1"/>
          <w:shd w:val="clear" w:color="auto" w:fill="FFFFFF"/>
        </w:rPr>
        <w:t>Mixité sociale à l’école : questions, débats, controverses, le 29 mars 2023</w:t>
      </w:r>
      <w:r w:rsidR="00580019" w:rsidRPr="00366F36">
        <w:rPr>
          <w:rFonts w:ascii="Calibri" w:hAnsi="Calibri" w:cs="Calibri"/>
          <w:b/>
          <w:bCs/>
          <w:i/>
          <w:iCs/>
          <w:sz w:val="24"/>
          <w:szCs w:val="24"/>
        </w:rPr>
        <w:t xml:space="preserve"> </w:t>
      </w:r>
    </w:p>
    <w:p w14:paraId="0A13DE78" w14:textId="374A4BDB" w:rsidR="00476209" w:rsidRPr="00024A3F" w:rsidRDefault="00476209" w:rsidP="00580019">
      <w:pPr>
        <w:rPr>
          <w:sz w:val="24"/>
          <w:szCs w:val="24"/>
        </w:rPr>
      </w:pPr>
    </w:p>
    <w:p w14:paraId="384CD51E" w14:textId="1018A79C" w:rsidR="00476209" w:rsidRPr="00024A3F" w:rsidRDefault="00476209" w:rsidP="00580019">
      <w:pPr>
        <w:rPr>
          <w:sz w:val="24"/>
          <w:szCs w:val="24"/>
        </w:rPr>
      </w:pPr>
      <w:r w:rsidRPr="00024A3F">
        <w:rPr>
          <w:sz w:val="24"/>
          <w:szCs w:val="24"/>
        </w:rPr>
        <w:t xml:space="preserve">Par ailleurs, une </w:t>
      </w:r>
      <w:r w:rsidRPr="00024A3F">
        <w:rPr>
          <w:b/>
          <w:bCs/>
          <w:sz w:val="24"/>
          <w:szCs w:val="24"/>
        </w:rPr>
        <w:t>Rencontre de coordonnateurs de l’éducation prioritaire</w:t>
      </w:r>
      <w:r w:rsidRPr="00024A3F">
        <w:rPr>
          <w:sz w:val="24"/>
          <w:szCs w:val="24"/>
        </w:rPr>
        <w:t xml:space="preserve"> a été organisée le 11 octobre 2023, au cours de laquelle ont été présentés et commentés avec les participants les résultats de </w:t>
      </w:r>
      <w:r w:rsidRPr="002B6B20">
        <w:rPr>
          <w:b/>
          <w:bCs/>
          <w:sz w:val="24"/>
          <w:szCs w:val="24"/>
        </w:rPr>
        <w:t>l’enquête</w:t>
      </w:r>
      <w:r w:rsidRPr="00024A3F">
        <w:rPr>
          <w:sz w:val="24"/>
          <w:szCs w:val="24"/>
        </w:rPr>
        <w:t xml:space="preserve"> menée par le Conseil scientifique de l’association à la rentrée 2023. </w:t>
      </w:r>
    </w:p>
    <w:p w14:paraId="1AAE769D" w14:textId="4B7E54FA" w:rsidR="00000CCE" w:rsidRPr="00B77F24" w:rsidRDefault="00476209" w:rsidP="00B77F24">
      <w:pPr>
        <w:rPr>
          <w:sz w:val="24"/>
          <w:szCs w:val="24"/>
        </w:rPr>
      </w:pPr>
      <w:r w:rsidRPr="00B77F24">
        <w:rPr>
          <w:b/>
          <w:bCs/>
          <w:sz w:val="24"/>
          <w:szCs w:val="24"/>
        </w:rPr>
        <w:t>Un séminaire</w:t>
      </w:r>
      <w:r w:rsidRPr="00B77F24">
        <w:rPr>
          <w:sz w:val="24"/>
          <w:szCs w:val="24"/>
        </w:rPr>
        <w:t xml:space="preserve"> sur le thème </w:t>
      </w:r>
      <w:r w:rsidRPr="00B77F24">
        <w:rPr>
          <w:i/>
          <w:iCs/>
          <w:sz w:val="24"/>
          <w:szCs w:val="24"/>
        </w:rPr>
        <w:t>Faire réseau en éducation prioritaire</w:t>
      </w:r>
      <w:r w:rsidRPr="00B77F24">
        <w:rPr>
          <w:sz w:val="24"/>
          <w:szCs w:val="24"/>
        </w:rPr>
        <w:t xml:space="preserve"> a été organisé le 13 mai 2023.</w:t>
      </w:r>
    </w:p>
    <w:p w14:paraId="74BE24C9" w14:textId="237C74E1" w:rsidR="00580019" w:rsidRPr="00B77F24" w:rsidRDefault="00580019" w:rsidP="00B77F24">
      <w:pPr>
        <w:rPr>
          <w:sz w:val="24"/>
          <w:szCs w:val="24"/>
        </w:rPr>
      </w:pPr>
      <w:r w:rsidRPr="00B77F24">
        <w:rPr>
          <w:sz w:val="24"/>
          <w:szCs w:val="24"/>
        </w:rPr>
        <w:t xml:space="preserve">La traditionnelle </w:t>
      </w:r>
      <w:r w:rsidRPr="00B77F24">
        <w:rPr>
          <w:b/>
          <w:bCs/>
          <w:sz w:val="24"/>
          <w:szCs w:val="24"/>
        </w:rPr>
        <w:t>Journée nationale</w:t>
      </w:r>
      <w:r w:rsidRPr="00B77F24">
        <w:rPr>
          <w:sz w:val="24"/>
          <w:szCs w:val="24"/>
        </w:rPr>
        <w:t xml:space="preserve"> de l'OZP s'est tenue le </w:t>
      </w:r>
      <w:r w:rsidR="00476209" w:rsidRPr="00B77F24">
        <w:rPr>
          <w:sz w:val="24"/>
          <w:szCs w:val="24"/>
        </w:rPr>
        <w:t>2 décembre 2023</w:t>
      </w:r>
      <w:r w:rsidRPr="00B77F24">
        <w:rPr>
          <w:sz w:val="24"/>
          <w:szCs w:val="24"/>
        </w:rPr>
        <w:t xml:space="preserve"> sur le thème</w:t>
      </w:r>
      <w:r w:rsidR="00476209" w:rsidRPr="00B77F24">
        <w:rPr>
          <w:sz w:val="24"/>
          <w:szCs w:val="24"/>
        </w:rPr>
        <w:t xml:space="preserve"> </w:t>
      </w:r>
      <w:r w:rsidR="00476209" w:rsidRPr="00B77F24">
        <w:rPr>
          <w:i/>
          <w:iCs/>
          <w:sz w:val="24"/>
          <w:szCs w:val="24"/>
        </w:rPr>
        <w:t>« L’école est-elle un service public ou est-elle au service des publics ?</w:t>
      </w:r>
      <w:r w:rsidR="00476209" w:rsidRPr="00B77F24">
        <w:rPr>
          <w:sz w:val="24"/>
          <w:szCs w:val="24"/>
        </w:rPr>
        <w:t> </w:t>
      </w:r>
      <w:r w:rsidR="00366F36" w:rsidRPr="00B77F24">
        <w:rPr>
          <w:sz w:val="24"/>
          <w:szCs w:val="24"/>
        </w:rPr>
        <w:t>« </w:t>
      </w:r>
      <w:r w:rsidRPr="00B77F24">
        <w:rPr>
          <w:sz w:val="24"/>
          <w:szCs w:val="24"/>
        </w:rPr>
        <w:t xml:space="preserve"> </w:t>
      </w:r>
    </w:p>
    <w:p w14:paraId="58D4A24C" w14:textId="00CEA6FC" w:rsidR="00203FE9" w:rsidRDefault="00203FE9" w:rsidP="00580019">
      <w:pPr>
        <w:rPr>
          <w:sz w:val="24"/>
          <w:szCs w:val="24"/>
        </w:rPr>
      </w:pPr>
      <w:r>
        <w:rPr>
          <w:sz w:val="24"/>
          <w:szCs w:val="24"/>
        </w:rPr>
        <w:t xml:space="preserve">Suite à </w:t>
      </w:r>
      <w:r w:rsidR="00F568CF">
        <w:rPr>
          <w:sz w:val="24"/>
          <w:szCs w:val="24"/>
        </w:rPr>
        <w:t xml:space="preserve">l’impossibilité d’utiliser le logiciel </w:t>
      </w:r>
      <w:r>
        <w:rPr>
          <w:sz w:val="24"/>
          <w:szCs w:val="24"/>
        </w:rPr>
        <w:t>Via du Ministère, les rencontres et journées de 2023 se sont déroulées en distanciel mais ont fait l’objet</w:t>
      </w:r>
      <w:r w:rsidR="00B77F24">
        <w:rPr>
          <w:sz w:val="24"/>
          <w:szCs w:val="24"/>
        </w:rPr>
        <w:t xml:space="preserve"> de</w:t>
      </w:r>
      <w:r>
        <w:rPr>
          <w:sz w:val="24"/>
          <w:szCs w:val="24"/>
        </w:rPr>
        <w:t xml:space="preserve"> comptes rendus détaillés, et même d’enregistrements </w:t>
      </w:r>
      <w:proofErr w:type="gramStart"/>
      <w:r>
        <w:rPr>
          <w:sz w:val="24"/>
          <w:szCs w:val="24"/>
        </w:rPr>
        <w:t>vidéo</w:t>
      </w:r>
      <w:r w:rsidR="00B77F24">
        <w:rPr>
          <w:sz w:val="24"/>
          <w:szCs w:val="24"/>
        </w:rPr>
        <w:t>,</w:t>
      </w:r>
      <w:r>
        <w:rPr>
          <w:sz w:val="24"/>
          <w:szCs w:val="24"/>
        </w:rPr>
        <w:t xml:space="preserve">  pour</w:t>
      </w:r>
      <w:proofErr w:type="gramEnd"/>
      <w:r>
        <w:rPr>
          <w:sz w:val="24"/>
          <w:szCs w:val="24"/>
        </w:rPr>
        <w:t xml:space="preserve"> la majorité des interventions.    </w:t>
      </w:r>
    </w:p>
    <w:p w14:paraId="4363840B" w14:textId="36AC550C" w:rsidR="00580019" w:rsidRDefault="00203FE9" w:rsidP="00580019">
      <w:pPr>
        <w:rPr>
          <w:sz w:val="24"/>
          <w:szCs w:val="24"/>
        </w:rPr>
      </w:pPr>
      <w:r>
        <w:rPr>
          <w:sz w:val="24"/>
          <w:szCs w:val="24"/>
        </w:rPr>
        <w:t xml:space="preserve">Voir la liste des comptes rendus : </w:t>
      </w:r>
      <w:hyperlink r:id="rId6" w:history="1">
        <w:r w:rsidRPr="006732E2">
          <w:rPr>
            <w:rStyle w:val="Lienhypertexte"/>
            <w:sz w:val="24"/>
            <w:szCs w:val="24"/>
          </w:rPr>
          <w:t>https://www.ozp.fr/spip.php?rubrique2</w:t>
        </w:r>
      </w:hyperlink>
      <w:r>
        <w:rPr>
          <w:sz w:val="24"/>
          <w:szCs w:val="24"/>
        </w:rPr>
        <w:t xml:space="preserve"> </w:t>
      </w:r>
    </w:p>
    <w:p w14:paraId="5BCD7D0D" w14:textId="603DB6F5" w:rsidR="00580019" w:rsidRPr="005445D8" w:rsidRDefault="00580019" w:rsidP="00580019">
      <w:pPr>
        <w:rPr>
          <w:b/>
          <w:bCs/>
          <w:sz w:val="24"/>
          <w:szCs w:val="24"/>
        </w:rPr>
      </w:pPr>
      <w:r w:rsidRPr="005445D8">
        <w:rPr>
          <w:b/>
          <w:bCs/>
          <w:sz w:val="24"/>
          <w:szCs w:val="24"/>
        </w:rPr>
        <w:t>Adhésions</w:t>
      </w:r>
    </w:p>
    <w:p w14:paraId="75433A81" w14:textId="70C45A8D" w:rsidR="00580019" w:rsidRPr="00024A3F" w:rsidRDefault="00580019" w:rsidP="00580019">
      <w:pPr>
        <w:rPr>
          <w:sz w:val="24"/>
          <w:szCs w:val="24"/>
        </w:rPr>
      </w:pPr>
      <w:r w:rsidRPr="00024A3F">
        <w:rPr>
          <w:sz w:val="24"/>
          <w:szCs w:val="24"/>
        </w:rPr>
        <w:t xml:space="preserve">Le nombre d’adhérents à jour de cotisation fin décembre </w:t>
      </w:r>
      <w:r w:rsidR="00476209" w:rsidRPr="00024A3F">
        <w:rPr>
          <w:sz w:val="24"/>
          <w:szCs w:val="24"/>
        </w:rPr>
        <w:t xml:space="preserve">s’est maintenu cette année. La possibilité de régler les cotisations à distance grâce au service proposé par HelloAsso a fonctionné </w:t>
      </w:r>
      <w:r w:rsidR="00E70527" w:rsidRPr="00024A3F">
        <w:rPr>
          <w:sz w:val="24"/>
          <w:szCs w:val="24"/>
        </w:rPr>
        <w:t xml:space="preserve">normalement, ce qui facilite le travail du trésorier.  </w:t>
      </w:r>
      <w:r w:rsidR="00476209" w:rsidRPr="00024A3F">
        <w:rPr>
          <w:sz w:val="24"/>
          <w:szCs w:val="24"/>
        </w:rPr>
        <w:t xml:space="preserve"> </w:t>
      </w:r>
    </w:p>
    <w:p w14:paraId="2F285E73" w14:textId="693E0556" w:rsidR="00580019" w:rsidRPr="00024A3F" w:rsidRDefault="00580019" w:rsidP="00580019">
      <w:pPr>
        <w:rPr>
          <w:sz w:val="24"/>
          <w:szCs w:val="24"/>
        </w:rPr>
      </w:pPr>
      <w:r w:rsidRPr="00024A3F">
        <w:rPr>
          <w:sz w:val="24"/>
          <w:szCs w:val="24"/>
        </w:rPr>
        <w:t>Par contre, la possibilité offerte l'an dernier aux adhérents d’échanger entre eux directement sans passer par un modérateur n'a eu que peu de résultats concr</w:t>
      </w:r>
      <w:r w:rsidR="00E70527" w:rsidRPr="00024A3F">
        <w:rPr>
          <w:sz w:val="24"/>
          <w:szCs w:val="24"/>
        </w:rPr>
        <w:t>e</w:t>
      </w:r>
      <w:r w:rsidRPr="00024A3F">
        <w:rPr>
          <w:sz w:val="24"/>
          <w:szCs w:val="24"/>
        </w:rPr>
        <w:t>ts.</w:t>
      </w:r>
      <w:r w:rsidR="00E70527" w:rsidRPr="00024A3F">
        <w:rPr>
          <w:sz w:val="24"/>
          <w:szCs w:val="24"/>
        </w:rPr>
        <w:t xml:space="preserve"> </w:t>
      </w:r>
      <w:r w:rsidRPr="00024A3F">
        <w:rPr>
          <w:sz w:val="24"/>
          <w:szCs w:val="24"/>
        </w:rPr>
        <w:t xml:space="preserve">  </w:t>
      </w:r>
    </w:p>
    <w:p w14:paraId="3ABC37B9" w14:textId="77777777" w:rsidR="00580019" w:rsidRPr="00024A3F" w:rsidRDefault="00580019" w:rsidP="00580019">
      <w:pPr>
        <w:rPr>
          <w:sz w:val="24"/>
          <w:szCs w:val="24"/>
        </w:rPr>
      </w:pPr>
      <w:r w:rsidRPr="00024A3F">
        <w:rPr>
          <w:sz w:val="24"/>
          <w:szCs w:val="24"/>
        </w:rPr>
        <w:t xml:space="preserve">Répétons que les cotisations, ordinaires ou de soutien, sont la seule ressource de l’association, une ressource indispensable pour assurer notre équilibre financier en maintenant toutes nos activités </w:t>
      </w:r>
    </w:p>
    <w:p w14:paraId="417108C8" w14:textId="2B042330" w:rsidR="00496690" w:rsidRPr="00024A3F" w:rsidRDefault="00B77F24" w:rsidP="002B6B20">
      <w:pPr>
        <w:jc w:val="both"/>
        <w:rPr>
          <w:sz w:val="24"/>
          <w:szCs w:val="24"/>
        </w:rPr>
      </w:pPr>
      <w:r>
        <w:rPr>
          <w:b/>
          <w:bCs/>
          <w:sz w:val="24"/>
          <w:szCs w:val="24"/>
        </w:rPr>
        <w:lastRenderedPageBreak/>
        <w:t>L</w:t>
      </w:r>
      <w:r w:rsidR="002658D4" w:rsidRPr="005445D8">
        <w:rPr>
          <w:b/>
          <w:bCs/>
          <w:sz w:val="24"/>
          <w:szCs w:val="24"/>
        </w:rPr>
        <w:t>a Lettre de l’OZP</w:t>
      </w:r>
      <w:r w:rsidR="002658D4" w:rsidRPr="00024A3F">
        <w:rPr>
          <w:sz w:val="24"/>
          <w:szCs w:val="24"/>
        </w:rPr>
        <w:t xml:space="preserve"> (25 livraisons cette année, contre 23 en 2022), dont la rédaction est assurée avec l’aide de Brigitte Lacot, voit le nombre d’abonnés baisser, passant de 2 440 à </w:t>
      </w:r>
      <w:r w:rsidR="009E5E17" w:rsidRPr="00024A3F">
        <w:rPr>
          <w:sz w:val="24"/>
          <w:szCs w:val="24"/>
        </w:rPr>
        <w:t>2200</w:t>
      </w:r>
      <w:r w:rsidR="002B6B20">
        <w:rPr>
          <w:sz w:val="24"/>
          <w:szCs w:val="24"/>
        </w:rPr>
        <w:t xml:space="preserve">. </w:t>
      </w:r>
      <w:r w:rsidR="00496690" w:rsidRPr="00024A3F">
        <w:rPr>
          <w:sz w:val="24"/>
          <w:szCs w:val="24"/>
        </w:rPr>
        <w:t xml:space="preserve">Elle présente pourtant l’intérêt de regrouper en une liste structurée par thème la totalité des articles publiés sur le site pendant la quinzaine écoulée, mais cette diminution est </w:t>
      </w:r>
      <w:r w:rsidR="00366F36">
        <w:rPr>
          <w:sz w:val="24"/>
          <w:szCs w:val="24"/>
        </w:rPr>
        <w:t>largement compensée par</w:t>
      </w:r>
      <w:r w:rsidR="00496690" w:rsidRPr="00024A3F">
        <w:rPr>
          <w:sz w:val="24"/>
          <w:szCs w:val="24"/>
        </w:rPr>
        <w:t xml:space="preserve"> l'augmentation régulière des abonnements à notre compte </w:t>
      </w:r>
      <w:r w:rsidR="00366F36">
        <w:rPr>
          <w:sz w:val="24"/>
          <w:szCs w:val="24"/>
        </w:rPr>
        <w:t xml:space="preserve">X (ex </w:t>
      </w:r>
      <w:r w:rsidR="00496690" w:rsidRPr="00024A3F">
        <w:rPr>
          <w:sz w:val="24"/>
          <w:szCs w:val="24"/>
        </w:rPr>
        <w:t>twitter</w:t>
      </w:r>
      <w:r w:rsidR="00366F36">
        <w:rPr>
          <w:sz w:val="24"/>
          <w:szCs w:val="24"/>
        </w:rPr>
        <w:t>)</w:t>
      </w:r>
      <w:r w:rsidR="00496690" w:rsidRPr="00024A3F">
        <w:rPr>
          <w:sz w:val="24"/>
          <w:szCs w:val="24"/>
        </w:rPr>
        <w:t>, qui</w:t>
      </w:r>
      <w:r>
        <w:rPr>
          <w:sz w:val="24"/>
          <w:szCs w:val="24"/>
        </w:rPr>
        <w:t>,</w:t>
      </w:r>
      <w:r w:rsidR="00496690" w:rsidRPr="00024A3F">
        <w:rPr>
          <w:sz w:val="24"/>
          <w:szCs w:val="24"/>
        </w:rPr>
        <w:t xml:space="preserve"> lui</w:t>
      </w:r>
      <w:r>
        <w:rPr>
          <w:sz w:val="24"/>
          <w:szCs w:val="24"/>
        </w:rPr>
        <w:t>,</w:t>
      </w:r>
      <w:r w:rsidR="00496690" w:rsidRPr="00024A3F">
        <w:rPr>
          <w:sz w:val="24"/>
          <w:szCs w:val="24"/>
        </w:rPr>
        <w:t xml:space="preserve"> </w:t>
      </w:r>
      <w:r w:rsidR="007200E7">
        <w:rPr>
          <w:sz w:val="24"/>
          <w:szCs w:val="24"/>
        </w:rPr>
        <w:t xml:space="preserve">est alimenté chaque jour </w:t>
      </w:r>
      <w:r w:rsidR="00366F36">
        <w:rPr>
          <w:sz w:val="24"/>
          <w:szCs w:val="24"/>
        </w:rPr>
        <w:t>(voir-ci-dessous)</w:t>
      </w:r>
      <w:r w:rsidR="00496690" w:rsidRPr="00024A3F">
        <w:rPr>
          <w:sz w:val="24"/>
          <w:szCs w:val="24"/>
        </w:rPr>
        <w:t xml:space="preserve"> </w:t>
      </w:r>
    </w:p>
    <w:p w14:paraId="070BE8AD" w14:textId="77777777" w:rsidR="005445D8" w:rsidRDefault="005445D8" w:rsidP="00580019">
      <w:pPr>
        <w:rPr>
          <w:b/>
          <w:bCs/>
          <w:sz w:val="24"/>
          <w:szCs w:val="24"/>
        </w:rPr>
      </w:pPr>
    </w:p>
    <w:p w14:paraId="398432A5" w14:textId="73330320" w:rsidR="00580019" w:rsidRPr="00024A3F" w:rsidRDefault="005445D8" w:rsidP="00580019">
      <w:pPr>
        <w:rPr>
          <w:sz w:val="24"/>
          <w:szCs w:val="24"/>
        </w:rPr>
      </w:pPr>
      <w:r w:rsidRPr="005445D8">
        <w:rPr>
          <w:b/>
          <w:bCs/>
          <w:sz w:val="24"/>
          <w:szCs w:val="24"/>
        </w:rPr>
        <w:t xml:space="preserve">Le Courrier des adhérents </w:t>
      </w:r>
      <w:r w:rsidR="00580019" w:rsidRPr="00024A3F">
        <w:rPr>
          <w:sz w:val="24"/>
          <w:szCs w:val="24"/>
        </w:rPr>
        <w:t xml:space="preserve">a fait l'objet de </w:t>
      </w:r>
      <w:r w:rsidR="00496690" w:rsidRPr="00024A3F">
        <w:rPr>
          <w:sz w:val="24"/>
          <w:szCs w:val="24"/>
        </w:rPr>
        <w:t>5</w:t>
      </w:r>
      <w:r w:rsidR="00580019" w:rsidRPr="00024A3F">
        <w:rPr>
          <w:sz w:val="24"/>
          <w:szCs w:val="24"/>
        </w:rPr>
        <w:t xml:space="preserve"> livraisons.  </w:t>
      </w:r>
    </w:p>
    <w:p w14:paraId="1F97B35E" w14:textId="77777777" w:rsidR="00580019" w:rsidRPr="00024A3F" w:rsidRDefault="00580019" w:rsidP="00580019">
      <w:pPr>
        <w:rPr>
          <w:sz w:val="24"/>
          <w:szCs w:val="24"/>
        </w:rPr>
      </w:pPr>
      <w:r w:rsidRPr="002B6B20">
        <w:rPr>
          <w:b/>
          <w:bCs/>
          <w:sz w:val="24"/>
          <w:szCs w:val="24"/>
        </w:rPr>
        <w:t>Le bureau</w:t>
      </w:r>
      <w:r w:rsidRPr="00024A3F">
        <w:rPr>
          <w:sz w:val="24"/>
          <w:szCs w:val="24"/>
        </w:rPr>
        <w:t xml:space="preserve"> repris son rythme régulier de réunions. </w:t>
      </w:r>
    </w:p>
    <w:p w14:paraId="4B11B81A" w14:textId="1376F0E2" w:rsidR="00580019" w:rsidRPr="00024A3F" w:rsidRDefault="00580019" w:rsidP="00580019">
      <w:pPr>
        <w:rPr>
          <w:sz w:val="24"/>
          <w:szCs w:val="24"/>
        </w:rPr>
      </w:pPr>
      <w:r w:rsidRPr="002B6B20">
        <w:rPr>
          <w:b/>
          <w:bCs/>
          <w:sz w:val="24"/>
          <w:szCs w:val="24"/>
        </w:rPr>
        <w:t>Le Conseil scientifique</w:t>
      </w:r>
      <w:r w:rsidRPr="00024A3F">
        <w:rPr>
          <w:sz w:val="24"/>
          <w:szCs w:val="24"/>
        </w:rPr>
        <w:t xml:space="preserve"> s’est réuni à plusieurs reprises</w:t>
      </w:r>
      <w:r w:rsidR="00496690" w:rsidRPr="00024A3F">
        <w:rPr>
          <w:sz w:val="24"/>
          <w:szCs w:val="24"/>
        </w:rPr>
        <w:t xml:space="preserve">, notamment </w:t>
      </w:r>
      <w:r w:rsidRPr="00024A3F">
        <w:rPr>
          <w:sz w:val="24"/>
          <w:szCs w:val="24"/>
        </w:rPr>
        <w:t xml:space="preserve">pour organiser </w:t>
      </w:r>
      <w:r w:rsidR="00496690" w:rsidRPr="00024A3F">
        <w:rPr>
          <w:sz w:val="24"/>
          <w:szCs w:val="24"/>
        </w:rPr>
        <w:t>la Rencontre des coordonnateurs, le séminaire et l</w:t>
      </w:r>
      <w:r w:rsidR="00B77F24">
        <w:rPr>
          <w:sz w:val="24"/>
          <w:szCs w:val="24"/>
        </w:rPr>
        <w:t>a</w:t>
      </w:r>
      <w:r w:rsidR="00496690" w:rsidRPr="00024A3F">
        <w:rPr>
          <w:sz w:val="24"/>
          <w:szCs w:val="24"/>
        </w:rPr>
        <w:t xml:space="preserve"> Journée nationale.</w:t>
      </w:r>
    </w:p>
    <w:p w14:paraId="04D09451" w14:textId="77777777" w:rsidR="00496690" w:rsidRPr="00024A3F" w:rsidRDefault="00496690" w:rsidP="00580019">
      <w:pPr>
        <w:rPr>
          <w:sz w:val="24"/>
          <w:szCs w:val="24"/>
        </w:rPr>
      </w:pPr>
    </w:p>
    <w:p w14:paraId="7829A905" w14:textId="0B7C509B" w:rsidR="00496690" w:rsidRDefault="00496690" w:rsidP="00496690">
      <w:pPr>
        <w:rPr>
          <w:b/>
          <w:bCs/>
          <w:sz w:val="24"/>
          <w:szCs w:val="24"/>
        </w:rPr>
      </w:pPr>
      <w:r w:rsidRPr="005445D8">
        <w:rPr>
          <w:b/>
          <w:bCs/>
          <w:sz w:val="24"/>
          <w:szCs w:val="24"/>
        </w:rPr>
        <w:t xml:space="preserve">Communication externe et institutionnelle </w:t>
      </w:r>
    </w:p>
    <w:p w14:paraId="3A472B0D" w14:textId="7DF90A74" w:rsidR="00F568CF" w:rsidRPr="00F568CF" w:rsidRDefault="00F568CF" w:rsidP="00F568CF">
      <w:pPr>
        <w:spacing w:after="0" w:line="240" w:lineRule="auto"/>
        <w:rPr>
          <w:rFonts w:eastAsia="Times New Roman"/>
          <w:sz w:val="24"/>
          <w:szCs w:val="24"/>
        </w:rPr>
      </w:pPr>
      <w:r w:rsidRPr="00F568CF">
        <w:rPr>
          <w:rFonts w:eastAsia="Times New Roman"/>
          <w:sz w:val="24"/>
          <w:szCs w:val="24"/>
        </w:rPr>
        <w:t xml:space="preserve">L’OZP, représenté par son président et des membres du bureau ou du Conseil scientifique, ont rencontré les personnalités et organisations suivantes :  </w:t>
      </w:r>
    </w:p>
    <w:p w14:paraId="13495B71" w14:textId="30E77383" w:rsidR="00F568CF" w:rsidRPr="00F568CF" w:rsidRDefault="00F568CF" w:rsidP="00F568CF">
      <w:pPr>
        <w:pStyle w:val="Paragraphedeliste"/>
        <w:numPr>
          <w:ilvl w:val="1"/>
          <w:numId w:val="2"/>
        </w:numPr>
        <w:spacing w:after="0" w:line="240" w:lineRule="auto"/>
        <w:contextualSpacing w:val="0"/>
        <w:rPr>
          <w:rFonts w:eastAsia="Times New Roman"/>
          <w:sz w:val="24"/>
          <w:szCs w:val="24"/>
        </w:rPr>
      </w:pPr>
      <w:r w:rsidRPr="00F568CF">
        <w:rPr>
          <w:rFonts w:eastAsia="Times New Roman"/>
          <w:sz w:val="24"/>
          <w:szCs w:val="24"/>
        </w:rPr>
        <w:t>Rencontre avec Mme Jaffray, conseillère du ministre le 6 janvier : Anne Armand, Marc Bablet et Marc Douaire</w:t>
      </w:r>
    </w:p>
    <w:p w14:paraId="0045A8C4" w14:textId="77777777" w:rsidR="00F568CF" w:rsidRPr="00F568CF" w:rsidRDefault="00F568CF" w:rsidP="00F568CF">
      <w:pPr>
        <w:pStyle w:val="Paragraphedeliste"/>
        <w:numPr>
          <w:ilvl w:val="1"/>
          <w:numId w:val="2"/>
        </w:numPr>
        <w:spacing w:after="0" w:line="240" w:lineRule="auto"/>
        <w:contextualSpacing w:val="0"/>
        <w:rPr>
          <w:rFonts w:eastAsia="Times New Roman"/>
          <w:sz w:val="24"/>
          <w:szCs w:val="24"/>
        </w:rPr>
      </w:pPr>
      <w:r w:rsidRPr="00F568CF">
        <w:rPr>
          <w:rFonts w:eastAsia="Times New Roman"/>
          <w:sz w:val="24"/>
          <w:szCs w:val="24"/>
        </w:rPr>
        <w:t>Rencontre avec la direction du Snes Fsu le 30 mars : Marc Douaire et Alexis Lebert</w:t>
      </w:r>
    </w:p>
    <w:p w14:paraId="0B6808D9" w14:textId="77777777" w:rsidR="00F568CF" w:rsidRPr="00F568CF" w:rsidRDefault="00F568CF" w:rsidP="00F568CF">
      <w:pPr>
        <w:pStyle w:val="Paragraphedeliste"/>
        <w:numPr>
          <w:ilvl w:val="1"/>
          <w:numId w:val="2"/>
        </w:numPr>
        <w:spacing w:after="0" w:line="240" w:lineRule="auto"/>
        <w:contextualSpacing w:val="0"/>
        <w:rPr>
          <w:rFonts w:eastAsia="Times New Roman"/>
          <w:sz w:val="24"/>
          <w:szCs w:val="24"/>
        </w:rPr>
      </w:pPr>
      <w:r w:rsidRPr="00F568CF">
        <w:rPr>
          <w:rFonts w:eastAsia="Times New Roman"/>
          <w:sz w:val="24"/>
          <w:szCs w:val="24"/>
        </w:rPr>
        <w:t>Rencontre avec la direction du Snuipp Fsu le 14 juin : Viviane Bouysse, Marc Douaire et Arlette Toussaint</w:t>
      </w:r>
    </w:p>
    <w:p w14:paraId="312835AA" w14:textId="059F2175" w:rsidR="00F568CF" w:rsidRDefault="00F568CF" w:rsidP="00F568CF">
      <w:pPr>
        <w:pStyle w:val="Paragraphedeliste"/>
        <w:numPr>
          <w:ilvl w:val="1"/>
          <w:numId w:val="2"/>
        </w:numPr>
        <w:spacing w:after="0" w:line="240" w:lineRule="auto"/>
        <w:contextualSpacing w:val="0"/>
        <w:rPr>
          <w:rFonts w:eastAsia="Times New Roman"/>
          <w:sz w:val="24"/>
          <w:szCs w:val="24"/>
        </w:rPr>
      </w:pPr>
      <w:r w:rsidRPr="00F568CF">
        <w:rPr>
          <w:rFonts w:eastAsia="Times New Roman"/>
          <w:sz w:val="24"/>
          <w:szCs w:val="24"/>
        </w:rPr>
        <w:t xml:space="preserve">Audition </w:t>
      </w:r>
      <w:r w:rsidR="00445DE9">
        <w:rPr>
          <w:rFonts w:eastAsia="Times New Roman"/>
          <w:sz w:val="24"/>
          <w:szCs w:val="24"/>
        </w:rPr>
        <w:t xml:space="preserve">auprès </w:t>
      </w:r>
      <w:r w:rsidRPr="00F568CF">
        <w:rPr>
          <w:rFonts w:eastAsia="Times New Roman"/>
          <w:sz w:val="24"/>
          <w:szCs w:val="24"/>
        </w:rPr>
        <w:t>du CESE le 14 octobre : Marc Douaire</w:t>
      </w:r>
      <w:r w:rsidR="00445DE9">
        <w:rPr>
          <w:rFonts w:eastAsia="Times New Roman"/>
          <w:sz w:val="24"/>
          <w:szCs w:val="24"/>
        </w:rPr>
        <w:t xml:space="preserve"> </w:t>
      </w:r>
    </w:p>
    <w:p w14:paraId="3F868A12" w14:textId="2098B3AD" w:rsidR="00445DE9" w:rsidRPr="00F568CF" w:rsidRDefault="004F5BA6" w:rsidP="00F568CF">
      <w:pPr>
        <w:pStyle w:val="Paragraphedeliste"/>
        <w:numPr>
          <w:ilvl w:val="1"/>
          <w:numId w:val="2"/>
        </w:numPr>
        <w:spacing w:after="0" w:line="240" w:lineRule="auto"/>
        <w:contextualSpacing w:val="0"/>
        <w:rPr>
          <w:rFonts w:eastAsia="Times New Roman"/>
          <w:sz w:val="24"/>
          <w:szCs w:val="24"/>
        </w:rPr>
      </w:pPr>
      <w:r>
        <w:rPr>
          <w:rFonts w:eastAsia="Times New Roman"/>
          <w:sz w:val="24"/>
          <w:szCs w:val="24"/>
        </w:rPr>
        <w:t>Pour mémoire, l’a</w:t>
      </w:r>
      <w:r w:rsidR="00445DE9">
        <w:rPr>
          <w:rFonts w:eastAsia="Times New Roman"/>
          <w:sz w:val="24"/>
          <w:szCs w:val="24"/>
        </w:rPr>
        <w:t>udition à l’Assemblée nationale</w:t>
      </w:r>
      <w:r w:rsidR="00704CE0">
        <w:rPr>
          <w:rFonts w:eastAsia="Times New Roman"/>
          <w:sz w:val="24"/>
          <w:szCs w:val="24"/>
        </w:rPr>
        <w:t xml:space="preserve"> </w:t>
      </w:r>
      <w:r>
        <w:rPr>
          <w:rFonts w:eastAsia="Times New Roman"/>
          <w:sz w:val="24"/>
          <w:szCs w:val="24"/>
        </w:rPr>
        <w:t xml:space="preserve">le 13 décembre 2022 </w:t>
      </w:r>
      <w:r w:rsidR="00704CE0">
        <w:rPr>
          <w:rFonts w:eastAsia="Times New Roman"/>
          <w:sz w:val="24"/>
          <w:szCs w:val="24"/>
        </w:rPr>
        <w:t xml:space="preserve">sur l’éducation prioritaire par </w:t>
      </w:r>
      <w:r w:rsidR="008627A5">
        <w:rPr>
          <w:rFonts w:eastAsia="Times New Roman"/>
          <w:sz w:val="24"/>
          <w:szCs w:val="24"/>
        </w:rPr>
        <w:t xml:space="preserve">Roger Chudeau et Agnès Carel : Anne Armand, Marc Bablet, Marc Douaire, Viviane Bouysse </w:t>
      </w:r>
      <w:r w:rsidR="00704CE0">
        <w:rPr>
          <w:rFonts w:eastAsia="Times New Roman"/>
          <w:sz w:val="24"/>
          <w:szCs w:val="24"/>
        </w:rPr>
        <w:t xml:space="preserve">    </w:t>
      </w:r>
      <w:r w:rsidR="00445DE9">
        <w:rPr>
          <w:rFonts w:eastAsia="Times New Roman"/>
          <w:sz w:val="24"/>
          <w:szCs w:val="24"/>
        </w:rPr>
        <w:t xml:space="preserve"> </w:t>
      </w:r>
    </w:p>
    <w:p w14:paraId="466F076D" w14:textId="77777777" w:rsidR="00F568CF" w:rsidRDefault="00F568CF" w:rsidP="00F568CF">
      <w:pPr>
        <w:pStyle w:val="Paragraphedeliste"/>
        <w:spacing w:after="0" w:line="240" w:lineRule="auto"/>
        <w:contextualSpacing w:val="0"/>
        <w:rPr>
          <w:rFonts w:eastAsia="Times New Roman"/>
          <w:sz w:val="24"/>
          <w:szCs w:val="24"/>
        </w:rPr>
      </w:pPr>
    </w:p>
    <w:p w14:paraId="6E9F91E3" w14:textId="26131DE8" w:rsidR="00F568CF" w:rsidRPr="00F568CF" w:rsidRDefault="00F568CF" w:rsidP="00F568CF">
      <w:pPr>
        <w:pStyle w:val="Paragraphedeliste"/>
        <w:spacing w:after="0" w:line="240" w:lineRule="auto"/>
        <w:contextualSpacing w:val="0"/>
        <w:rPr>
          <w:rFonts w:eastAsia="Times New Roman"/>
          <w:sz w:val="24"/>
          <w:szCs w:val="24"/>
        </w:rPr>
      </w:pPr>
      <w:r w:rsidRPr="00F568CF">
        <w:rPr>
          <w:rFonts w:eastAsia="Times New Roman"/>
          <w:sz w:val="24"/>
          <w:szCs w:val="24"/>
        </w:rPr>
        <w:t>Relations avec les médias</w:t>
      </w:r>
    </w:p>
    <w:p w14:paraId="7AACABEF" w14:textId="77777777" w:rsidR="00F568CF" w:rsidRPr="00F568CF" w:rsidRDefault="00F568CF" w:rsidP="00F568CF">
      <w:pPr>
        <w:pStyle w:val="Paragraphedeliste"/>
        <w:numPr>
          <w:ilvl w:val="1"/>
          <w:numId w:val="2"/>
        </w:numPr>
        <w:spacing w:after="0" w:line="240" w:lineRule="auto"/>
        <w:contextualSpacing w:val="0"/>
        <w:rPr>
          <w:rFonts w:eastAsia="Times New Roman"/>
          <w:sz w:val="24"/>
          <w:szCs w:val="24"/>
        </w:rPr>
      </w:pPr>
      <w:r w:rsidRPr="00F568CF">
        <w:rPr>
          <w:rFonts w:eastAsia="Times New Roman"/>
          <w:sz w:val="24"/>
          <w:szCs w:val="24"/>
        </w:rPr>
        <w:t>Marc Douaire a été sollicité à plusieurs reprises par le Monde, l’AEF et le Café pédagogique</w:t>
      </w:r>
    </w:p>
    <w:p w14:paraId="7146186E" w14:textId="4D7A4E54" w:rsidR="00496690" w:rsidRPr="00F568CF" w:rsidRDefault="00496690" w:rsidP="00496690">
      <w:pPr>
        <w:rPr>
          <w:color w:val="FF0000"/>
          <w:sz w:val="24"/>
          <w:szCs w:val="24"/>
        </w:rPr>
      </w:pPr>
    </w:p>
    <w:p w14:paraId="0B222CBF" w14:textId="4C5DB16F" w:rsidR="00580019" w:rsidRDefault="00580019" w:rsidP="00580019">
      <w:pPr>
        <w:rPr>
          <w:b/>
          <w:bCs/>
          <w:sz w:val="24"/>
          <w:szCs w:val="24"/>
        </w:rPr>
      </w:pPr>
      <w:r w:rsidRPr="002B6B20">
        <w:rPr>
          <w:b/>
          <w:bCs/>
          <w:sz w:val="24"/>
          <w:szCs w:val="24"/>
        </w:rPr>
        <w:t xml:space="preserve">Les </w:t>
      </w:r>
      <w:r w:rsidR="002B6B20">
        <w:rPr>
          <w:b/>
          <w:bCs/>
          <w:sz w:val="24"/>
          <w:szCs w:val="24"/>
        </w:rPr>
        <w:t xml:space="preserve">autres </w:t>
      </w:r>
      <w:r w:rsidRPr="002B6B20">
        <w:rPr>
          <w:b/>
          <w:bCs/>
          <w:sz w:val="24"/>
          <w:szCs w:val="24"/>
        </w:rPr>
        <w:t>productions de l'OZP</w:t>
      </w:r>
      <w:r w:rsidR="002B6B20" w:rsidRPr="002B6B20">
        <w:rPr>
          <w:b/>
          <w:bCs/>
          <w:sz w:val="24"/>
          <w:szCs w:val="24"/>
        </w:rPr>
        <w:t xml:space="preserve"> </w:t>
      </w:r>
    </w:p>
    <w:p w14:paraId="5C113E67" w14:textId="414BD9D0" w:rsidR="002B6B20" w:rsidRDefault="002B6B20" w:rsidP="00580019">
      <w:pPr>
        <w:rPr>
          <w:sz w:val="24"/>
          <w:szCs w:val="24"/>
        </w:rPr>
      </w:pPr>
      <w:r w:rsidRPr="00445DE9">
        <w:rPr>
          <w:sz w:val="24"/>
          <w:szCs w:val="24"/>
        </w:rPr>
        <w:t>Marc Bablet</w:t>
      </w:r>
      <w:r>
        <w:rPr>
          <w:b/>
          <w:bCs/>
          <w:sz w:val="24"/>
          <w:szCs w:val="24"/>
        </w:rPr>
        <w:t xml:space="preserve"> </w:t>
      </w:r>
      <w:r w:rsidRPr="002B6B20">
        <w:rPr>
          <w:sz w:val="24"/>
          <w:szCs w:val="24"/>
        </w:rPr>
        <w:t>a achevé</w:t>
      </w:r>
      <w:r>
        <w:rPr>
          <w:b/>
          <w:bCs/>
          <w:sz w:val="24"/>
          <w:szCs w:val="24"/>
        </w:rPr>
        <w:t xml:space="preserve"> </w:t>
      </w:r>
      <w:r w:rsidRPr="002B6B20">
        <w:rPr>
          <w:sz w:val="24"/>
          <w:szCs w:val="24"/>
        </w:rPr>
        <w:t>en janvier et février la publication de</w:t>
      </w:r>
      <w:r>
        <w:rPr>
          <w:sz w:val="24"/>
          <w:szCs w:val="24"/>
        </w:rPr>
        <w:t xml:space="preserve"> la série des</w:t>
      </w:r>
      <w:proofErr w:type="gramStart"/>
      <w:r>
        <w:rPr>
          <w:sz w:val="24"/>
          <w:szCs w:val="24"/>
        </w:rPr>
        <w:t xml:space="preserve"> </w:t>
      </w:r>
      <w:r w:rsidRPr="00445DE9">
        <w:rPr>
          <w:b/>
          <w:bCs/>
          <w:sz w:val="24"/>
          <w:szCs w:val="24"/>
        </w:rPr>
        <w:t>«Repères</w:t>
      </w:r>
      <w:proofErr w:type="gramEnd"/>
      <w:r w:rsidRPr="00445DE9">
        <w:rPr>
          <w:b/>
          <w:bCs/>
          <w:sz w:val="24"/>
          <w:szCs w:val="24"/>
        </w:rPr>
        <w:t xml:space="preserve"> pour</w:t>
      </w:r>
      <w:r w:rsidR="00B77F24" w:rsidRPr="00445DE9">
        <w:rPr>
          <w:b/>
          <w:bCs/>
          <w:sz w:val="24"/>
          <w:szCs w:val="24"/>
        </w:rPr>
        <w:t xml:space="preserve"> la carte de</w:t>
      </w:r>
      <w:r w:rsidRPr="00445DE9">
        <w:rPr>
          <w:b/>
          <w:bCs/>
          <w:sz w:val="24"/>
          <w:szCs w:val="24"/>
        </w:rPr>
        <w:t xml:space="preserve"> l’éducation prioritaire »</w:t>
      </w:r>
      <w:r>
        <w:rPr>
          <w:sz w:val="24"/>
          <w:szCs w:val="24"/>
        </w:rPr>
        <w:t xml:space="preserve"> </w:t>
      </w:r>
      <w:hyperlink r:id="rId7" w:history="1">
        <w:r w:rsidRPr="00627395">
          <w:rPr>
            <w:rStyle w:val="Lienhypertexte"/>
            <w:sz w:val="24"/>
            <w:szCs w:val="24"/>
          </w:rPr>
          <w:t>https://www.ozp.fr/spip.php?article29443</w:t>
        </w:r>
      </w:hyperlink>
      <w:r>
        <w:rPr>
          <w:sz w:val="24"/>
          <w:szCs w:val="24"/>
        </w:rPr>
        <w:t xml:space="preserve"> </w:t>
      </w:r>
    </w:p>
    <w:p w14:paraId="15EFDB01" w14:textId="269DE360" w:rsidR="00445DE9" w:rsidRDefault="00445DE9" w:rsidP="00580019">
      <w:pPr>
        <w:rPr>
          <w:sz w:val="24"/>
          <w:szCs w:val="24"/>
        </w:rPr>
      </w:pPr>
      <w:r>
        <w:rPr>
          <w:sz w:val="24"/>
          <w:szCs w:val="24"/>
        </w:rPr>
        <w:t xml:space="preserve">Anne Armand et Michèle Coulon, membres du Conseil scientifique de l’OZP, ont mené </w:t>
      </w:r>
      <w:r w:rsidRPr="00445DE9">
        <w:rPr>
          <w:b/>
          <w:bCs/>
          <w:sz w:val="24"/>
          <w:szCs w:val="24"/>
        </w:rPr>
        <w:t xml:space="preserve">une enquête auprès des coordonnateurs </w:t>
      </w:r>
      <w:r>
        <w:rPr>
          <w:sz w:val="24"/>
          <w:szCs w:val="24"/>
        </w:rPr>
        <w:t xml:space="preserve">de l’éducation prioritaire.  </w:t>
      </w:r>
    </w:p>
    <w:p w14:paraId="736951B9" w14:textId="77777777" w:rsidR="00445DE9" w:rsidRDefault="00445DE9" w:rsidP="00580019">
      <w:pPr>
        <w:rPr>
          <w:b/>
          <w:bCs/>
          <w:sz w:val="24"/>
          <w:szCs w:val="24"/>
        </w:rPr>
      </w:pPr>
    </w:p>
    <w:p w14:paraId="5BF9B16F" w14:textId="42773CEE" w:rsidR="00580019" w:rsidRPr="002B6B20" w:rsidRDefault="00B77F24" w:rsidP="00580019">
      <w:pPr>
        <w:rPr>
          <w:b/>
          <w:bCs/>
          <w:sz w:val="24"/>
          <w:szCs w:val="24"/>
        </w:rPr>
      </w:pPr>
      <w:r>
        <w:rPr>
          <w:b/>
          <w:bCs/>
          <w:sz w:val="24"/>
          <w:szCs w:val="24"/>
        </w:rPr>
        <w:t xml:space="preserve"> </w:t>
      </w:r>
      <w:r w:rsidR="00580019" w:rsidRPr="002B6B20">
        <w:rPr>
          <w:b/>
          <w:bCs/>
          <w:sz w:val="24"/>
          <w:szCs w:val="24"/>
        </w:rPr>
        <w:t xml:space="preserve">II – LE SITE DE L’OZP  </w:t>
      </w:r>
    </w:p>
    <w:p w14:paraId="72C7A37B" w14:textId="77777777" w:rsidR="00580019" w:rsidRPr="00024A3F" w:rsidRDefault="00580019" w:rsidP="00580019">
      <w:pPr>
        <w:rPr>
          <w:sz w:val="24"/>
          <w:szCs w:val="24"/>
        </w:rPr>
      </w:pPr>
      <w:r w:rsidRPr="00024A3F">
        <w:rPr>
          <w:sz w:val="24"/>
          <w:szCs w:val="24"/>
        </w:rPr>
        <w:lastRenderedPageBreak/>
        <w:t xml:space="preserve">Il se veut à la fois « le site de l’actualité » et le « site de la mémoire » de l’éducation prioritaire </w:t>
      </w:r>
    </w:p>
    <w:p w14:paraId="3ADC3710" w14:textId="61A31A94" w:rsidR="00580019" w:rsidRPr="002B6B20" w:rsidRDefault="00580019" w:rsidP="00580019">
      <w:pPr>
        <w:rPr>
          <w:b/>
          <w:bCs/>
          <w:sz w:val="24"/>
          <w:szCs w:val="24"/>
        </w:rPr>
      </w:pPr>
      <w:r w:rsidRPr="002B6B20">
        <w:rPr>
          <w:b/>
          <w:bCs/>
          <w:sz w:val="24"/>
          <w:szCs w:val="24"/>
        </w:rPr>
        <w:t>1</w:t>
      </w:r>
      <w:r w:rsidR="00B77F24">
        <w:rPr>
          <w:b/>
          <w:bCs/>
          <w:sz w:val="24"/>
          <w:szCs w:val="24"/>
        </w:rPr>
        <w:t>.</w:t>
      </w:r>
      <w:r w:rsidRPr="002B6B20">
        <w:rPr>
          <w:b/>
          <w:bCs/>
          <w:sz w:val="24"/>
          <w:szCs w:val="24"/>
        </w:rPr>
        <w:t xml:space="preserve"> Le site de l'actualité de l'EP  </w:t>
      </w:r>
    </w:p>
    <w:p w14:paraId="2D393782" w14:textId="77777777" w:rsidR="00580019" w:rsidRPr="00024A3F" w:rsidRDefault="00580019" w:rsidP="00580019">
      <w:pPr>
        <w:rPr>
          <w:sz w:val="24"/>
          <w:szCs w:val="24"/>
        </w:rPr>
      </w:pPr>
      <w:r w:rsidRPr="00024A3F">
        <w:rPr>
          <w:sz w:val="24"/>
          <w:szCs w:val="24"/>
        </w:rPr>
        <w:t xml:space="preserve">L’alimentation quotidienne du site continue à être assurée par Jean-Paul Tauvel et Brigitte Lacot.  </w:t>
      </w:r>
    </w:p>
    <w:p w14:paraId="07132FC6" w14:textId="3F9CF42A" w:rsidR="00580019" w:rsidRPr="00024A3F" w:rsidRDefault="00580019" w:rsidP="00580019">
      <w:pPr>
        <w:rPr>
          <w:sz w:val="24"/>
          <w:szCs w:val="24"/>
        </w:rPr>
      </w:pPr>
      <w:r w:rsidRPr="00024A3F">
        <w:rPr>
          <w:sz w:val="24"/>
          <w:szCs w:val="24"/>
        </w:rPr>
        <w:t>Le nombre d’articles mis en ligne en 202</w:t>
      </w:r>
      <w:r w:rsidR="005D0C06" w:rsidRPr="00024A3F">
        <w:rPr>
          <w:sz w:val="24"/>
          <w:szCs w:val="24"/>
        </w:rPr>
        <w:t>3</w:t>
      </w:r>
      <w:r w:rsidRPr="00024A3F">
        <w:rPr>
          <w:sz w:val="24"/>
          <w:szCs w:val="24"/>
        </w:rPr>
        <w:t xml:space="preserve"> est d'environ </w:t>
      </w:r>
      <w:r w:rsidR="005D0C06" w:rsidRPr="00024A3F">
        <w:rPr>
          <w:sz w:val="24"/>
          <w:szCs w:val="24"/>
        </w:rPr>
        <w:t>1</w:t>
      </w:r>
      <w:r w:rsidR="00933DF6" w:rsidRPr="00024A3F">
        <w:rPr>
          <w:sz w:val="24"/>
          <w:szCs w:val="24"/>
        </w:rPr>
        <w:t>600</w:t>
      </w:r>
      <w:r w:rsidR="00D7132F">
        <w:rPr>
          <w:sz w:val="24"/>
          <w:szCs w:val="24"/>
        </w:rPr>
        <w:t xml:space="preserve"> (</w:t>
      </w:r>
      <w:r w:rsidR="005D0C06" w:rsidRPr="00024A3F">
        <w:rPr>
          <w:sz w:val="24"/>
          <w:szCs w:val="24"/>
        </w:rPr>
        <w:t xml:space="preserve">contre </w:t>
      </w:r>
      <w:r w:rsidRPr="00024A3F">
        <w:rPr>
          <w:sz w:val="24"/>
          <w:szCs w:val="24"/>
        </w:rPr>
        <w:t xml:space="preserve">2 000 en 2021) </w:t>
      </w:r>
    </w:p>
    <w:p w14:paraId="65AE2265" w14:textId="77777777" w:rsidR="003D1CF1" w:rsidRPr="00024A3F" w:rsidRDefault="00933DF6" w:rsidP="003D1CF1">
      <w:pPr>
        <w:rPr>
          <w:sz w:val="24"/>
          <w:szCs w:val="24"/>
        </w:rPr>
      </w:pPr>
      <w:r w:rsidRPr="00024A3F">
        <w:rPr>
          <w:sz w:val="24"/>
          <w:szCs w:val="24"/>
        </w:rPr>
        <w:t xml:space="preserve">Cette diminution est la conséquence </w:t>
      </w:r>
      <w:r w:rsidR="005D0C06" w:rsidRPr="00024A3F">
        <w:rPr>
          <w:sz w:val="24"/>
          <w:szCs w:val="24"/>
        </w:rPr>
        <w:t>du recentrage délibéré du site</w:t>
      </w:r>
      <w:r w:rsidRPr="00024A3F">
        <w:rPr>
          <w:sz w:val="24"/>
          <w:szCs w:val="24"/>
        </w:rPr>
        <w:t>, approuvé par le CA de l’association,</w:t>
      </w:r>
      <w:r w:rsidR="005D0C06" w:rsidRPr="00024A3F">
        <w:rPr>
          <w:sz w:val="24"/>
          <w:szCs w:val="24"/>
        </w:rPr>
        <w:t xml:space="preserve"> sur ses thèmes </w:t>
      </w:r>
      <w:r w:rsidR="00366F36">
        <w:rPr>
          <w:sz w:val="24"/>
          <w:szCs w:val="24"/>
        </w:rPr>
        <w:t xml:space="preserve">originels de prédilection </w:t>
      </w:r>
      <w:r w:rsidR="005D0C06" w:rsidRPr="00024A3F">
        <w:rPr>
          <w:sz w:val="24"/>
          <w:szCs w:val="24"/>
        </w:rPr>
        <w:t>: l’éducation prioritaire et les inégalités</w:t>
      </w:r>
      <w:r w:rsidR="00366F36">
        <w:rPr>
          <w:sz w:val="24"/>
          <w:szCs w:val="24"/>
        </w:rPr>
        <w:t xml:space="preserve"> d’origine sociale</w:t>
      </w:r>
      <w:r w:rsidR="005D0C06" w:rsidRPr="00024A3F">
        <w:rPr>
          <w:sz w:val="24"/>
          <w:szCs w:val="24"/>
        </w:rPr>
        <w:t xml:space="preserve"> à l’école. </w:t>
      </w:r>
      <w:r w:rsidR="003D1CF1" w:rsidRPr="00024A3F">
        <w:rPr>
          <w:sz w:val="24"/>
          <w:szCs w:val="24"/>
        </w:rPr>
        <w:t xml:space="preserve">Ainsi le site OZP est revenu à sa vocation d‘origine et a mieux fait valoir sa spécificité qui est unique dans le paysage éducatif français.   </w:t>
      </w:r>
    </w:p>
    <w:p w14:paraId="16BC6D3F" w14:textId="28524DF8" w:rsidR="00366F36" w:rsidRDefault="003D7671" w:rsidP="003D7671">
      <w:pPr>
        <w:rPr>
          <w:sz w:val="24"/>
          <w:szCs w:val="24"/>
        </w:rPr>
      </w:pPr>
      <w:r w:rsidRPr="00024A3F">
        <w:rPr>
          <w:sz w:val="24"/>
          <w:szCs w:val="24"/>
        </w:rPr>
        <w:t>Ce chiffre inclut environ 500</w:t>
      </w:r>
      <w:r w:rsidR="00A30BF2" w:rsidRPr="00024A3F">
        <w:rPr>
          <w:sz w:val="24"/>
          <w:szCs w:val="24"/>
        </w:rPr>
        <w:t xml:space="preserve"> articles (</w:t>
      </w:r>
      <w:r w:rsidRPr="00024A3F">
        <w:rPr>
          <w:sz w:val="24"/>
          <w:szCs w:val="24"/>
        </w:rPr>
        <w:t xml:space="preserve">contre 400 en 2022] qui relèvent de la </w:t>
      </w:r>
      <w:r w:rsidRPr="00366F36">
        <w:rPr>
          <w:b/>
          <w:bCs/>
          <w:sz w:val="24"/>
          <w:szCs w:val="24"/>
        </w:rPr>
        <w:t>rubrique</w:t>
      </w:r>
      <w:proofErr w:type="gramStart"/>
      <w:r w:rsidRPr="00366F36">
        <w:rPr>
          <w:b/>
          <w:bCs/>
          <w:sz w:val="24"/>
          <w:szCs w:val="24"/>
        </w:rPr>
        <w:t xml:space="preserve"> «Actions</w:t>
      </w:r>
      <w:proofErr w:type="gramEnd"/>
      <w:r w:rsidRPr="00366F36">
        <w:rPr>
          <w:b/>
          <w:bCs/>
          <w:sz w:val="24"/>
          <w:szCs w:val="24"/>
        </w:rPr>
        <w:t xml:space="preserve"> locales »</w:t>
      </w:r>
      <w:r w:rsidR="003D1CF1">
        <w:rPr>
          <w:b/>
          <w:bCs/>
          <w:sz w:val="24"/>
          <w:szCs w:val="24"/>
        </w:rPr>
        <w:t>,</w:t>
      </w:r>
      <w:r w:rsidRPr="00024A3F">
        <w:rPr>
          <w:sz w:val="24"/>
          <w:szCs w:val="24"/>
        </w:rPr>
        <w:t xml:space="preserve"> affichée dans la colonne de droite de la page d’accueil</w:t>
      </w:r>
      <w:r w:rsidR="003D1CF1">
        <w:rPr>
          <w:sz w:val="24"/>
          <w:szCs w:val="24"/>
        </w:rPr>
        <w:t xml:space="preserve"> et qui concerne uniquement des actions pédagogiques menées en éducation prioritaire. </w:t>
      </w:r>
      <w:r w:rsidR="00D7132F">
        <w:rPr>
          <w:sz w:val="24"/>
          <w:szCs w:val="24"/>
        </w:rPr>
        <w:t xml:space="preserve">Relevons que le site de l’OZP a sauvegardé ainsi 584 articles issus d’Innovathèque (depuis 2012) et 1148 articles issus de l’ancienne base Expérithèque.  </w:t>
      </w:r>
    </w:p>
    <w:p w14:paraId="27F11F0D" w14:textId="53E02434" w:rsidR="003D7671" w:rsidRPr="00024A3F" w:rsidRDefault="00366F36" w:rsidP="003D7671">
      <w:pPr>
        <w:rPr>
          <w:sz w:val="24"/>
          <w:szCs w:val="24"/>
        </w:rPr>
      </w:pPr>
      <w:r>
        <w:rPr>
          <w:sz w:val="24"/>
          <w:szCs w:val="24"/>
        </w:rPr>
        <w:t>La nette augmentation du</w:t>
      </w:r>
      <w:r w:rsidR="003D7671" w:rsidRPr="00024A3F">
        <w:rPr>
          <w:sz w:val="24"/>
          <w:szCs w:val="24"/>
        </w:rPr>
        <w:t xml:space="preserve"> nombre de ces actions pédagogiques locales </w:t>
      </w:r>
      <w:r>
        <w:rPr>
          <w:sz w:val="24"/>
          <w:szCs w:val="24"/>
        </w:rPr>
        <w:t xml:space="preserve">est révélatrice </w:t>
      </w:r>
      <w:r w:rsidR="003D7671" w:rsidRPr="00024A3F">
        <w:rPr>
          <w:sz w:val="24"/>
          <w:szCs w:val="24"/>
        </w:rPr>
        <w:t>de l’important travail que continue à effectuer Brigitte Lacot, qui assume cette veille</w:t>
      </w:r>
      <w:r>
        <w:rPr>
          <w:sz w:val="24"/>
          <w:szCs w:val="24"/>
        </w:rPr>
        <w:t xml:space="preserve"> particulière</w:t>
      </w:r>
      <w:r w:rsidR="003D1CF1">
        <w:rPr>
          <w:sz w:val="24"/>
          <w:szCs w:val="24"/>
        </w:rPr>
        <w:t xml:space="preserve"> en s’appuyant notamment sur la base du MEN « Innovathèque » et sur les sites académiques.</w:t>
      </w:r>
      <w:r w:rsidR="003D7671" w:rsidRPr="00024A3F">
        <w:rPr>
          <w:sz w:val="24"/>
          <w:szCs w:val="24"/>
        </w:rPr>
        <w:t xml:space="preserve">    </w:t>
      </w:r>
    </w:p>
    <w:p w14:paraId="4AF4AF2D" w14:textId="2C95A7FC" w:rsidR="003D7671" w:rsidRPr="00024A3F" w:rsidRDefault="003D1CF1" w:rsidP="00580019">
      <w:pPr>
        <w:rPr>
          <w:sz w:val="24"/>
          <w:szCs w:val="24"/>
        </w:rPr>
      </w:pPr>
      <w:r>
        <w:rPr>
          <w:sz w:val="24"/>
          <w:szCs w:val="24"/>
        </w:rPr>
        <w:t>Cependant nous déplorons que le site Innovathèque ne soit plus alimenté depuis la rentrée 2023, comme si le minist</w:t>
      </w:r>
      <w:r w:rsidR="00B77F24">
        <w:rPr>
          <w:sz w:val="24"/>
          <w:szCs w:val="24"/>
        </w:rPr>
        <w:t>è</w:t>
      </w:r>
      <w:r>
        <w:rPr>
          <w:sz w:val="24"/>
          <w:szCs w:val="24"/>
        </w:rPr>
        <w:t xml:space="preserve">re se désintéressait </w:t>
      </w:r>
      <w:r w:rsidR="00B77F24">
        <w:rPr>
          <w:sz w:val="24"/>
          <w:szCs w:val="24"/>
        </w:rPr>
        <w:t xml:space="preserve">désormais </w:t>
      </w:r>
      <w:r>
        <w:rPr>
          <w:sz w:val="24"/>
          <w:szCs w:val="24"/>
        </w:rPr>
        <w:t xml:space="preserve">de l’innovation.  </w:t>
      </w:r>
    </w:p>
    <w:p w14:paraId="716CEC10" w14:textId="013D3ED9" w:rsidR="00580019" w:rsidRPr="002B6B20" w:rsidRDefault="00580019" w:rsidP="00580019">
      <w:pPr>
        <w:rPr>
          <w:b/>
          <w:bCs/>
          <w:sz w:val="24"/>
          <w:szCs w:val="24"/>
        </w:rPr>
      </w:pPr>
      <w:r w:rsidRPr="002B6B20">
        <w:rPr>
          <w:b/>
          <w:bCs/>
          <w:sz w:val="24"/>
          <w:szCs w:val="24"/>
        </w:rPr>
        <w:t xml:space="preserve">Appel à des bénévoles  </w:t>
      </w:r>
    </w:p>
    <w:p w14:paraId="7AA92755" w14:textId="77777777" w:rsidR="00580019" w:rsidRPr="00024A3F" w:rsidRDefault="00580019" w:rsidP="00580019">
      <w:pPr>
        <w:rPr>
          <w:sz w:val="24"/>
          <w:szCs w:val="24"/>
        </w:rPr>
      </w:pPr>
      <w:r w:rsidRPr="00024A3F">
        <w:rPr>
          <w:sz w:val="24"/>
          <w:szCs w:val="24"/>
        </w:rPr>
        <w:t xml:space="preserve">Une fois de plus, les deux rédacteurs du site lancent un appel aux adhérents (ou simples sympathisants), </w:t>
      </w:r>
      <w:r w:rsidRPr="00D7132F">
        <w:rPr>
          <w:b/>
          <w:bCs/>
          <w:sz w:val="24"/>
          <w:szCs w:val="24"/>
        </w:rPr>
        <w:t>de préférence retraités</w:t>
      </w:r>
      <w:r w:rsidRPr="00024A3F">
        <w:rPr>
          <w:sz w:val="24"/>
          <w:szCs w:val="24"/>
        </w:rPr>
        <w:t xml:space="preserve">, qui seraient désireux de les aider dans leur tâche. Cette veille sur l’actualité de l’éducation présente un grand intérêt pour qui y participe mais demande un minimum de disponibilité.   </w:t>
      </w:r>
    </w:p>
    <w:p w14:paraId="4656DC18" w14:textId="77777777" w:rsidR="00580019" w:rsidRPr="00024A3F" w:rsidRDefault="00580019" w:rsidP="00580019">
      <w:pPr>
        <w:rPr>
          <w:sz w:val="24"/>
          <w:szCs w:val="24"/>
        </w:rPr>
      </w:pPr>
      <w:r w:rsidRPr="00024A3F">
        <w:rPr>
          <w:sz w:val="24"/>
          <w:szCs w:val="24"/>
        </w:rPr>
        <w:t xml:space="preserve">Aucune connaissance particulière en informatique n’est nécessaire et la localisation géographique du rédacteur n’a pas d’importance puisque tout se fait à distance directement sur le site OZP. Merci de vous signaler à l’adresse ozp@ozp.fr       </w:t>
      </w:r>
    </w:p>
    <w:p w14:paraId="252DA96A" w14:textId="77777777" w:rsidR="00D7132F" w:rsidRDefault="00D7132F" w:rsidP="00580019">
      <w:pPr>
        <w:rPr>
          <w:b/>
          <w:bCs/>
          <w:sz w:val="24"/>
          <w:szCs w:val="24"/>
        </w:rPr>
      </w:pPr>
    </w:p>
    <w:p w14:paraId="3F137575" w14:textId="034FBDB6" w:rsidR="00580019" w:rsidRPr="00024A3F" w:rsidRDefault="00580019" w:rsidP="00580019">
      <w:pPr>
        <w:rPr>
          <w:sz w:val="24"/>
          <w:szCs w:val="24"/>
        </w:rPr>
      </w:pPr>
      <w:r w:rsidRPr="002B6B20">
        <w:rPr>
          <w:b/>
          <w:bCs/>
          <w:sz w:val="24"/>
          <w:szCs w:val="24"/>
        </w:rPr>
        <w:t>Le forum</w:t>
      </w:r>
      <w:r w:rsidRPr="00024A3F">
        <w:rPr>
          <w:sz w:val="24"/>
          <w:szCs w:val="24"/>
        </w:rPr>
        <w:t xml:space="preserve"> (colonne de gauche du site)</w:t>
      </w:r>
      <w:r w:rsidR="002B6B20">
        <w:rPr>
          <w:sz w:val="24"/>
          <w:szCs w:val="24"/>
        </w:rPr>
        <w:t xml:space="preserve"> : </w:t>
      </w:r>
      <w:r w:rsidRPr="00024A3F">
        <w:rPr>
          <w:sz w:val="24"/>
          <w:szCs w:val="24"/>
        </w:rPr>
        <w:t xml:space="preserve">Le nombre de commentaires déposés en bas des articles par des internautes ou de réponses de l’OZP a augmenté mais reste à un niveau faible : une trentaine. On peut regretter que cette possibilité donnée à chaque lecteur de donner son avis sur un article ou sur une thématique ne soit pas davantage utilisée.   </w:t>
      </w:r>
    </w:p>
    <w:p w14:paraId="511FCEFA" w14:textId="77777777" w:rsidR="002B6B20" w:rsidRDefault="002B6B20" w:rsidP="00580019">
      <w:pPr>
        <w:rPr>
          <w:b/>
          <w:bCs/>
          <w:sz w:val="24"/>
          <w:szCs w:val="24"/>
        </w:rPr>
      </w:pPr>
    </w:p>
    <w:p w14:paraId="05AA93B0" w14:textId="32232946" w:rsidR="00C806B9" w:rsidRPr="00024A3F" w:rsidRDefault="00580019" w:rsidP="00580019">
      <w:pPr>
        <w:rPr>
          <w:sz w:val="24"/>
          <w:szCs w:val="24"/>
        </w:rPr>
      </w:pPr>
      <w:r w:rsidRPr="002B6B20">
        <w:rPr>
          <w:b/>
          <w:bCs/>
          <w:sz w:val="24"/>
          <w:szCs w:val="24"/>
        </w:rPr>
        <w:t xml:space="preserve">Les réseaux sociaux : </w:t>
      </w:r>
      <w:r w:rsidR="00C806B9" w:rsidRPr="002B6B20">
        <w:rPr>
          <w:b/>
          <w:bCs/>
          <w:sz w:val="24"/>
          <w:szCs w:val="24"/>
        </w:rPr>
        <w:t>X (ex-</w:t>
      </w:r>
      <w:r w:rsidRPr="002B6B20">
        <w:rPr>
          <w:b/>
          <w:bCs/>
          <w:sz w:val="24"/>
          <w:szCs w:val="24"/>
        </w:rPr>
        <w:t>Twitter</w:t>
      </w:r>
      <w:r w:rsidR="002B6B20" w:rsidRPr="002B6B20">
        <w:rPr>
          <w:b/>
          <w:bCs/>
          <w:sz w:val="24"/>
          <w:szCs w:val="24"/>
        </w:rPr>
        <w:t>)</w:t>
      </w:r>
      <w:r w:rsidR="002B6B20">
        <w:rPr>
          <w:b/>
          <w:bCs/>
          <w:sz w:val="24"/>
          <w:szCs w:val="24"/>
        </w:rPr>
        <w:t xml:space="preserve"> : </w:t>
      </w:r>
      <w:r w:rsidR="00D7132F">
        <w:rPr>
          <w:b/>
          <w:bCs/>
          <w:sz w:val="24"/>
          <w:szCs w:val="24"/>
        </w:rPr>
        <w:t>l</w:t>
      </w:r>
      <w:r w:rsidRPr="00024A3F">
        <w:rPr>
          <w:sz w:val="24"/>
          <w:szCs w:val="24"/>
        </w:rPr>
        <w:t>e compte Twitter de l’OZP a continué à progresser en passant de 4 150 suiveurs</w:t>
      </w:r>
      <w:r w:rsidR="00C806B9" w:rsidRPr="00024A3F">
        <w:rPr>
          <w:sz w:val="24"/>
          <w:szCs w:val="24"/>
        </w:rPr>
        <w:t xml:space="preserve"> à 4411</w:t>
      </w:r>
      <w:r w:rsidR="00A30BF2" w:rsidRPr="00024A3F">
        <w:rPr>
          <w:sz w:val="24"/>
          <w:szCs w:val="24"/>
        </w:rPr>
        <w:t>.</w:t>
      </w:r>
    </w:p>
    <w:p w14:paraId="6FE3B9FF" w14:textId="25B5FE5A" w:rsidR="003D7671" w:rsidRPr="00024A3F" w:rsidRDefault="003D7671" w:rsidP="00580019">
      <w:pPr>
        <w:rPr>
          <w:sz w:val="24"/>
          <w:szCs w:val="24"/>
        </w:rPr>
      </w:pPr>
      <w:r w:rsidRPr="00024A3F">
        <w:rPr>
          <w:sz w:val="24"/>
          <w:szCs w:val="24"/>
        </w:rPr>
        <w:lastRenderedPageBreak/>
        <w:t xml:space="preserve">Comme on peut le constater avec ce chiffre, la transformation, récente et très contestée, de ce </w:t>
      </w:r>
      <w:r w:rsidR="003E682F" w:rsidRPr="00024A3F">
        <w:rPr>
          <w:sz w:val="24"/>
          <w:szCs w:val="24"/>
        </w:rPr>
        <w:t xml:space="preserve">réseau social </w:t>
      </w:r>
      <w:r w:rsidRPr="00024A3F">
        <w:rPr>
          <w:sz w:val="24"/>
          <w:szCs w:val="24"/>
        </w:rPr>
        <w:t xml:space="preserve">n’a pas eu d’influence sur l’intérêt qu’il présente pour </w:t>
      </w:r>
      <w:r w:rsidR="00BD1E72">
        <w:rPr>
          <w:sz w:val="24"/>
          <w:szCs w:val="24"/>
        </w:rPr>
        <w:t xml:space="preserve">la veille exercée par </w:t>
      </w:r>
      <w:r w:rsidRPr="00024A3F">
        <w:rPr>
          <w:sz w:val="24"/>
          <w:szCs w:val="24"/>
        </w:rPr>
        <w:t xml:space="preserve">l’OZP. </w:t>
      </w:r>
      <w:r w:rsidR="00BD1E72">
        <w:rPr>
          <w:sz w:val="24"/>
          <w:szCs w:val="24"/>
        </w:rPr>
        <w:t>En effet, grâce à notre profil et au</w:t>
      </w:r>
      <w:r w:rsidR="00D7132F">
        <w:rPr>
          <w:sz w:val="24"/>
          <w:szCs w:val="24"/>
        </w:rPr>
        <w:t>x</w:t>
      </w:r>
      <w:r w:rsidR="00BD1E72">
        <w:rPr>
          <w:sz w:val="24"/>
          <w:szCs w:val="24"/>
        </w:rPr>
        <w:t xml:space="preserve"> de </w:t>
      </w:r>
      <w:r w:rsidR="00D7132F">
        <w:rPr>
          <w:sz w:val="24"/>
          <w:szCs w:val="24"/>
        </w:rPr>
        <w:t xml:space="preserve">comptes que nous-mêmes suivons </w:t>
      </w:r>
      <w:r w:rsidR="00BD1E72" w:rsidRPr="00024A3F">
        <w:rPr>
          <w:sz w:val="24"/>
          <w:szCs w:val="24"/>
        </w:rPr>
        <w:t>(</w:t>
      </w:r>
      <w:r w:rsidR="00BD1E72">
        <w:rPr>
          <w:sz w:val="24"/>
          <w:szCs w:val="24"/>
        </w:rPr>
        <w:t xml:space="preserve">567 </w:t>
      </w:r>
      <w:r w:rsidR="00BD1E72" w:rsidRPr="00024A3F">
        <w:rPr>
          <w:sz w:val="24"/>
          <w:szCs w:val="24"/>
        </w:rPr>
        <w:t>contre 550 en 202</w:t>
      </w:r>
      <w:r w:rsidR="00BD1E72">
        <w:rPr>
          <w:sz w:val="24"/>
          <w:szCs w:val="24"/>
        </w:rPr>
        <w:t>2</w:t>
      </w:r>
      <w:proofErr w:type="gramStart"/>
      <w:r w:rsidR="00BD1E72" w:rsidRPr="00024A3F">
        <w:rPr>
          <w:sz w:val="24"/>
          <w:szCs w:val="24"/>
        </w:rPr>
        <w:t>)</w:t>
      </w:r>
      <w:r w:rsidR="00BD1E72">
        <w:rPr>
          <w:sz w:val="24"/>
          <w:szCs w:val="24"/>
        </w:rPr>
        <w:t xml:space="preserve"> ,</w:t>
      </w:r>
      <w:proofErr w:type="gramEnd"/>
      <w:r w:rsidR="00BD1E72">
        <w:rPr>
          <w:sz w:val="24"/>
          <w:szCs w:val="24"/>
        </w:rPr>
        <w:t xml:space="preserve"> </w:t>
      </w:r>
      <w:r w:rsidRPr="00024A3F">
        <w:rPr>
          <w:sz w:val="24"/>
          <w:szCs w:val="24"/>
        </w:rPr>
        <w:t xml:space="preserve">nous continuons à recevoir sur notre compte </w:t>
      </w:r>
      <w:r w:rsidR="00D7132F">
        <w:rPr>
          <w:sz w:val="24"/>
          <w:szCs w:val="24"/>
        </w:rPr>
        <w:t xml:space="preserve">tout </w:t>
      </w:r>
      <w:r w:rsidR="003E682F" w:rsidRPr="00024A3F">
        <w:rPr>
          <w:sz w:val="24"/>
          <w:szCs w:val="24"/>
        </w:rPr>
        <w:t xml:space="preserve">autant d’informations </w:t>
      </w:r>
      <w:r w:rsidR="00D7132F">
        <w:rPr>
          <w:sz w:val="24"/>
          <w:szCs w:val="24"/>
        </w:rPr>
        <w:t xml:space="preserve">qu’auparavant </w:t>
      </w:r>
      <w:r w:rsidR="003E682F" w:rsidRPr="00024A3F">
        <w:rPr>
          <w:sz w:val="24"/>
          <w:szCs w:val="24"/>
        </w:rPr>
        <w:t>émanant de chercheurs, observateurs, organismes éditeurs et associations sur leurs productions ou sur d’autres</w:t>
      </w:r>
      <w:r w:rsidR="003D1CF1">
        <w:rPr>
          <w:sz w:val="24"/>
          <w:szCs w:val="24"/>
        </w:rPr>
        <w:t xml:space="preserve"> qu’ils jugent </w:t>
      </w:r>
      <w:r w:rsidR="00D7132F">
        <w:rPr>
          <w:sz w:val="24"/>
          <w:szCs w:val="24"/>
        </w:rPr>
        <w:t>utile de signaler</w:t>
      </w:r>
      <w:r w:rsidR="003E682F" w:rsidRPr="00024A3F">
        <w:rPr>
          <w:sz w:val="24"/>
          <w:szCs w:val="24"/>
        </w:rPr>
        <w:t>.</w:t>
      </w:r>
      <w:r w:rsidR="00D7132F">
        <w:rPr>
          <w:sz w:val="24"/>
          <w:szCs w:val="24"/>
        </w:rPr>
        <w:t xml:space="preserve"> Notons également que plu</w:t>
      </w:r>
      <w:r w:rsidR="003E682F" w:rsidRPr="00024A3F">
        <w:rPr>
          <w:sz w:val="24"/>
          <w:szCs w:val="24"/>
        </w:rPr>
        <w:t>sieurs classes en éducation prioritaire</w:t>
      </w:r>
      <w:r w:rsidR="00D7132F">
        <w:rPr>
          <w:sz w:val="24"/>
          <w:szCs w:val="24"/>
        </w:rPr>
        <w:t xml:space="preserve"> font </w:t>
      </w:r>
      <w:r w:rsidR="003E682F" w:rsidRPr="00024A3F">
        <w:rPr>
          <w:sz w:val="24"/>
          <w:szCs w:val="24"/>
        </w:rPr>
        <w:t>très régulièrement</w:t>
      </w:r>
      <w:r w:rsidR="003D1CF1">
        <w:rPr>
          <w:sz w:val="24"/>
          <w:szCs w:val="24"/>
        </w:rPr>
        <w:t xml:space="preserve"> part de leurs activités</w:t>
      </w:r>
      <w:r w:rsidR="00D7132F">
        <w:rPr>
          <w:sz w:val="24"/>
          <w:szCs w:val="24"/>
        </w:rPr>
        <w:t xml:space="preserve"> pédagogiques</w:t>
      </w:r>
      <w:r w:rsidR="003E682F" w:rsidRPr="00024A3F">
        <w:rPr>
          <w:sz w:val="24"/>
          <w:szCs w:val="24"/>
        </w:rPr>
        <w:t xml:space="preserve">.  </w:t>
      </w:r>
    </w:p>
    <w:p w14:paraId="69785E96" w14:textId="56DE2592" w:rsidR="00580019" w:rsidRPr="00024A3F" w:rsidRDefault="003E682F" w:rsidP="00580019">
      <w:pPr>
        <w:rPr>
          <w:sz w:val="24"/>
          <w:szCs w:val="24"/>
        </w:rPr>
      </w:pPr>
      <w:r w:rsidRPr="00024A3F">
        <w:rPr>
          <w:sz w:val="24"/>
          <w:szCs w:val="24"/>
        </w:rPr>
        <w:t xml:space="preserve">L’OZP de son côté twitte au moins deux fois par jour </w:t>
      </w:r>
      <w:r w:rsidR="00A30BF2" w:rsidRPr="00024A3F">
        <w:rPr>
          <w:sz w:val="24"/>
          <w:szCs w:val="24"/>
        </w:rPr>
        <w:t xml:space="preserve">ses articles récents. </w:t>
      </w:r>
      <w:r w:rsidR="00580019" w:rsidRPr="00024A3F">
        <w:rPr>
          <w:sz w:val="24"/>
          <w:szCs w:val="24"/>
        </w:rPr>
        <w:t>De nombreux internautes trouvent en effet moins astreignant de suivre nos informations sur ce réseau social que de se rendre sur le site ou de parcourir la longue liste des liens de La Lettre</w:t>
      </w:r>
      <w:r w:rsidR="00D7132F">
        <w:rPr>
          <w:sz w:val="24"/>
          <w:szCs w:val="24"/>
        </w:rPr>
        <w:t>.</w:t>
      </w:r>
      <w:r w:rsidR="00580019" w:rsidRPr="00024A3F">
        <w:rPr>
          <w:sz w:val="24"/>
          <w:szCs w:val="24"/>
        </w:rPr>
        <w:t xml:space="preserve"> </w:t>
      </w:r>
    </w:p>
    <w:p w14:paraId="27D095F2" w14:textId="77777777" w:rsidR="00580019" w:rsidRPr="00024A3F" w:rsidRDefault="00580019" w:rsidP="00580019">
      <w:pPr>
        <w:rPr>
          <w:sz w:val="24"/>
          <w:szCs w:val="24"/>
        </w:rPr>
      </w:pPr>
      <w:r w:rsidRPr="00024A3F">
        <w:rPr>
          <w:sz w:val="24"/>
          <w:szCs w:val="24"/>
        </w:rPr>
        <w:t xml:space="preserve">Le compte Facebook de l’OZP, en progression, est resté stable avec environ 1 730 « abonnés », mais il n'est plus alimenté, faute de temps et aussi parce qu'il apporte beaucoup moins d'informations que twitter sur de nouvelles publications extérieures.  </w:t>
      </w:r>
    </w:p>
    <w:p w14:paraId="2E04B29A" w14:textId="64EE7626" w:rsidR="00580019" w:rsidRPr="002B6B20" w:rsidRDefault="00D7132F" w:rsidP="00580019">
      <w:pPr>
        <w:rPr>
          <w:b/>
          <w:bCs/>
          <w:sz w:val="24"/>
          <w:szCs w:val="24"/>
        </w:rPr>
      </w:pPr>
      <w:r>
        <w:rPr>
          <w:b/>
          <w:bCs/>
          <w:sz w:val="24"/>
          <w:szCs w:val="24"/>
        </w:rPr>
        <w:t>2</w:t>
      </w:r>
      <w:r w:rsidR="00580019" w:rsidRPr="002B6B20">
        <w:rPr>
          <w:b/>
          <w:bCs/>
          <w:sz w:val="24"/>
          <w:szCs w:val="24"/>
        </w:rPr>
        <w:t>.</w:t>
      </w:r>
      <w:r w:rsidR="00580019" w:rsidRPr="002B6B20">
        <w:rPr>
          <w:b/>
          <w:bCs/>
          <w:sz w:val="24"/>
          <w:szCs w:val="24"/>
        </w:rPr>
        <w:tab/>
        <w:t>L</w:t>
      </w:r>
      <w:r w:rsidR="007200E7">
        <w:rPr>
          <w:b/>
          <w:bCs/>
          <w:sz w:val="24"/>
          <w:szCs w:val="24"/>
        </w:rPr>
        <w:t>e site de la</w:t>
      </w:r>
      <w:r w:rsidR="00580019" w:rsidRPr="002B6B20">
        <w:rPr>
          <w:b/>
          <w:bCs/>
          <w:sz w:val="24"/>
          <w:szCs w:val="24"/>
        </w:rPr>
        <w:t xml:space="preserve"> mémoire de l’éducation prioritaire  </w:t>
      </w:r>
    </w:p>
    <w:p w14:paraId="054492FE" w14:textId="46AA6B91" w:rsidR="00580019" w:rsidRDefault="00580019" w:rsidP="00580019">
      <w:pPr>
        <w:rPr>
          <w:sz w:val="24"/>
          <w:szCs w:val="24"/>
        </w:rPr>
      </w:pPr>
      <w:r w:rsidRPr="00024A3F">
        <w:rPr>
          <w:sz w:val="24"/>
          <w:szCs w:val="24"/>
        </w:rPr>
        <w:t xml:space="preserve">Parmi les grands sites éducatifs en ligne, celui-de l’OZP est, et de loin, celui qui a le plus développé un système d’outils de recherche permettant de retrouver les articles anciens depuis 2004. </w:t>
      </w:r>
    </w:p>
    <w:p w14:paraId="63F0BDB1" w14:textId="7F5625F6" w:rsidR="00024A3F" w:rsidRDefault="00024A3F" w:rsidP="00024A3F">
      <w:pPr>
        <w:rPr>
          <w:sz w:val="24"/>
          <w:szCs w:val="24"/>
        </w:rPr>
      </w:pPr>
      <w:r w:rsidRPr="00024A3F">
        <w:rPr>
          <w:sz w:val="24"/>
          <w:szCs w:val="24"/>
        </w:rPr>
        <w:t xml:space="preserve">Le travail continu de révision et d’actualisation de ces fonctions et des listes des sous-rubriques et des mots-clés s’est poursuivi cette année en tenant compte du développement de certaines thématiques. </w:t>
      </w:r>
      <w:r w:rsidR="00C919A4">
        <w:rPr>
          <w:sz w:val="24"/>
          <w:szCs w:val="24"/>
        </w:rPr>
        <w:t xml:space="preserve">Par ailleurs, la </w:t>
      </w:r>
      <w:r w:rsidR="006414E5">
        <w:rPr>
          <w:sz w:val="24"/>
          <w:szCs w:val="24"/>
        </w:rPr>
        <w:t xml:space="preserve">rubrication et la </w:t>
      </w:r>
      <w:r w:rsidR="00C919A4">
        <w:rPr>
          <w:sz w:val="24"/>
          <w:szCs w:val="24"/>
        </w:rPr>
        <w:t xml:space="preserve">réindexation des </w:t>
      </w:r>
      <w:r w:rsidR="006414E5">
        <w:rPr>
          <w:sz w:val="24"/>
          <w:szCs w:val="24"/>
        </w:rPr>
        <w:t>2000</w:t>
      </w:r>
      <w:r w:rsidR="00C919A4">
        <w:rPr>
          <w:sz w:val="24"/>
          <w:szCs w:val="24"/>
        </w:rPr>
        <w:t xml:space="preserve"> articles anciens des années </w:t>
      </w:r>
      <w:r w:rsidR="006414E5">
        <w:rPr>
          <w:sz w:val="24"/>
          <w:szCs w:val="24"/>
        </w:rPr>
        <w:t xml:space="preserve">2005-2008) </w:t>
      </w:r>
      <w:r w:rsidR="00C919A4">
        <w:rPr>
          <w:sz w:val="24"/>
          <w:szCs w:val="24"/>
        </w:rPr>
        <w:t>est maintenant terminée</w:t>
      </w:r>
      <w:r w:rsidR="006414E5">
        <w:rPr>
          <w:sz w:val="24"/>
          <w:szCs w:val="24"/>
        </w:rPr>
        <w:t>.</w:t>
      </w:r>
      <w:r w:rsidR="00C919A4">
        <w:rPr>
          <w:sz w:val="24"/>
          <w:szCs w:val="24"/>
        </w:rPr>
        <w:t xml:space="preserve">  </w:t>
      </w:r>
    </w:p>
    <w:p w14:paraId="7289989D" w14:textId="2029C527" w:rsidR="00C919A4" w:rsidRPr="006414E5" w:rsidRDefault="00C919A4" w:rsidP="00C919A4">
      <w:pPr>
        <w:rPr>
          <w:b/>
          <w:bCs/>
          <w:i/>
          <w:iCs/>
          <w:sz w:val="24"/>
          <w:szCs w:val="24"/>
        </w:rPr>
      </w:pPr>
      <w:r w:rsidRPr="006414E5">
        <w:rPr>
          <w:b/>
          <w:bCs/>
          <w:i/>
          <w:iCs/>
          <w:sz w:val="24"/>
          <w:szCs w:val="24"/>
        </w:rPr>
        <w:t xml:space="preserve">Rappel des modes de recherche du site </w:t>
      </w:r>
    </w:p>
    <w:p w14:paraId="23B0B041" w14:textId="7976A10F" w:rsidR="00C919A4" w:rsidRPr="006414E5" w:rsidRDefault="00C919A4" w:rsidP="00C919A4">
      <w:pPr>
        <w:rPr>
          <w:i/>
          <w:iCs/>
          <w:sz w:val="24"/>
          <w:szCs w:val="24"/>
        </w:rPr>
      </w:pPr>
      <w:r w:rsidRPr="006414E5">
        <w:rPr>
          <w:i/>
          <w:iCs/>
          <w:sz w:val="24"/>
          <w:szCs w:val="24"/>
        </w:rPr>
        <w:t>Le plus banal de ces outils, la fonction « rechercher », ne fonctionne sur notre site que sur un seul mot, mais cela suffit souvent pour une recherche sur un nom propre ou sur un mot peu courant.</w:t>
      </w:r>
    </w:p>
    <w:p w14:paraId="4C6672C6" w14:textId="56744230" w:rsidR="00C919A4" w:rsidRPr="006414E5" w:rsidRDefault="00C919A4" w:rsidP="00C919A4">
      <w:pPr>
        <w:rPr>
          <w:i/>
          <w:iCs/>
          <w:sz w:val="24"/>
          <w:szCs w:val="24"/>
        </w:rPr>
      </w:pPr>
      <w:r w:rsidRPr="006414E5">
        <w:rPr>
          <w:i/>
          <w:iCs/>
          <w:sz w:val="24"/>
          <w:szCs w:val="24"/>
        </w:rPr>
        <w:t xml:space="preserve">Trois autres outils n’ont pas d’équivalent sur les grands sites pédagogiques actuels et même au-delà :    </w:t>
      </w:r>
    </w:p>
    <w:p w14:paraId="114DE282" w14:textId="77777777" w:rsidR="00C919A4" w:rsidRPr="006414E5" w:rsidRDefault="00C919A4" w:rsidP="00C919A4">
      <w:pPr>
        <w:rPr>
          <w:i/>
          <w:iCs/>
          <w:sz w:val="24"/>
          <w:szCs w:val="24"/>
        </w:rPr>
      </w:pPr>
      <w:r w:rsidRPr="006414E5">
        <w:rPr>
          <w:i/>
          <w:iCs/>
          <w:sz w:val="24"/>
          <w:szCs w:val="24"/>
        </w:rPr>
        <w:t xml:space="preserve">- le tableau de croisement des mots clés, [pour une recherche fine sur 5 colonnes-&gt;http://www.ozp.fr/spip.php?page=recherche-mots-cles]   </w:t>
      </w:r>
    </w:p>
    <w:p w14:paraId="73F76120" w14:textId="77777777" w:rsidR="00C919A4" w:rsidRPr="006414E5" w:rsidRDefault="00C919A4" w:rsidP="00C919A4">
      <w:pPr>
        <w:rPr>
          <w:i/>
          <w:iCs/>
          <w:sz w:val="24"/>
          <w:szCs w:val="24"/>
        </w:rPr>
      </w:pPr>
      <w:r w:rsidRPr="006414E5">
        <w:rPr>
          <w:i/>
          <w:iCs/>
          <w:sz w:val="24"/>
          <w:szCs w:val="24"/>
        </w:rPr>
        <w:t xml:space="preserve">- l’index alphabétique des rubriques et mots-clés, outil insuffisamment utilisé mais précieux, [qui fait gagner beaucoup de temps ensuite-&gt;http://www.ozp.fr/spip.php?article15879]  </w:t>
      </w:r>
    </w:p>
    <w:p w14:paraId="745608E6" w14:textId="31B636E3" w:rsidR="00C919A4" w:rsidRPr="006414E5" w:rsidRDefault="00C919A4" w:rsidP="00C919A4">
      <w:pPr>
        <w:rPr>
          <w:i/>
          <w:iCs/>
          <w:sz w:val="24"/>
          <w:szCs w:val="24"/>
        </w:rPr>
      </w:pPr>
      <w:r w:rsidRPr="006414E5">
        <w:rPr>
          <w:i/>
          <w:iCs/>
          <w:sz w:val="24"/>
          <w:szCs w:val="24"/>
        </w:rPr>
        <w:t xml:space="preserve">- [l’aide à la navigation http://www.ozp.fr/spip.php?rubrique887], qui a été </w:t>
      </w:r>
      <w:r w:rsidR="00BD1E72">
        <w:rPr>
          <w:i/>
          <w:iCs/>
          <w:sz w:val="24"/>
          <w:szCs w:val="24"/>
        </w:rPr>
        <w:t>beaucoup</w:t>
      </w:r>
      <w:r w:rsidRPr="006414E5">
        <w:rPr>
          <w:i/>
          <w:iCs/>
          <w:sz w:val="24"/>
          <w:szCs w:val="24"/>
        </w:rPr>
        <w:t xml:space="preserve"> développée cette année avec la création de pôles thématiques regroupant [les rubriques et mots-clés relatifs à un thème-&gt;http://www.ozp.fr/spip.php?rubrique971]  </w:t>
      </w:r>
    </w:p>
    <w:p w14:paraId="5C02A4F9" w14:textId="77777777" w:rsidR="007200E7" w:rsidRDefault="007200E7" w:rsidP="00024A3F">
      <w:pPr>
        <w:rPr>
          <w:b/>
          <w:bCs/>
          <w:sz w:val="24"/>
          <w:szCs w:val="24"/>
        </w:rPr>
      </w:pPr>
    </w:p>
    <w:p w14:paraId="2837E526" w14:textId="4CD32A17" w:rsidR="00024A3F" w:rsidRDefault="00024A3F" w:rsidP="00024A3F">
      <w:pPr>
        <w:rPr>
          <w:b/>
          <w:bCs/>
          <w:sz w:val="24"/>
          <w:szCs w:val="24"/>
        </w:rPr>
      </w:pPr>
      <w:r w:rsidRPr="00024A3F">
        <w:rPr>
          <w:b/>
          <w:bCs/>
          <w:sz w:val="24"/>
          <w:szCs w:val="24"/>
        </w:rPr>
        <w:t xml:space="preserve">Renforcement de la recherche par rubrique </w:t>
      </w:r>
    </w:p>
    <w:p w14:paraId="3827C263" w14:textId="77777777" w:rsidR="00024A3F" w:rsidRDefault="00024A3F" w:rsidP="00024A3F">
      <w:pPr>
        <w:rPr>
          <w:sz w:val="24"/>
          <w:szCs w:val="24"/>
        </w:rPr>
      </w:pPr>
      <w:r>
        <w:rPr>
          <w:sz w:val="24"/>
          <w:szCs w:val="24"/>
        </w:rPr>
        <w:lastRenderedPageBreak/>
        <w:t xml:space="preserve">Même si le croisement des mots-clés reste l’instrument privilégié pour des recherches fines, le classement par rubrique reste un outil simple et rapide pour une recherche sélective. </w:t>
      </w:r>
    </w:p>
    <w:p w14:paraId="3B13ECF5" w14:textId="30A46032" w:rsidR="00024A3F" w:rsidRDefault="00024A3F" w:rsidP="00024A3F">
      <w:pPr>
        <w:rPr>
          <w:sz w:val="24"/>
          <w:szCs w:val="24"/>
        </w:rPr>
      </w:pPr>
      <w:r>
        <w:rPr>
          <w:sz w:val="24"/>
          <w:szCs w:val="24"/>
        </w:rPr>
        <w:t xml:space="preserve">La répartition de tous les articles sous-rubriques thématiques a été systématisé et affiné et ce long travail est </w:t>
      </w:r>
      <w:r w:rsidRPr="00E576C7">
        <w:rPr>
          <w:b/>
          <w:bCs/>
          <w:sz w:val="24"/>
          <w:szCs w:val="24"/>
        </w:rPr>
        <w:t>en voie d’achèvement</w:t>
      </w:r>
      <w:r>
        <w:rPr>
          <w:sz w:val="24"/>
          <w:szCs w:val="24"/>
        </w:rPr>
        <w:t>.</w:t>
      </w:r>
    </w:p>
    <w:p w14:paraId="4C887D8F" w14:textId="0D34EB57" w:rsidR="00024A3F" w:rsidRPr="00DB1F98" w:rsidRDefault="00024A3F" w:rsidP="00024A3F">
      <w:pPr>
        <w:rPr>
          <w:i/>
          <w:iCs/>
          <w:sz w:val="24"/>
          <w:szCs w:val="24"/>
          <w:u w:val="single"/>
        </w:rPr>
      </w:pPr>
      <w:r>
        <w:rPr>
          <w:sz w:val="24"/>
          <w:szCs w:val="24"/>
        </w:rPr>
        <w:t>En particulier, la plupart des sous-rubriques d’une relative importance (celles contenant plus de 100 articles) sont maintenant divisées en</w:t>
      </w:r>
      <w:r w:rsidR="00E576C7">
        <w:rPr>
          <w:sz w:val="24"/>
          <w:szCs w:val="24"/>
        </w:rPr>
        <w:t xml:space="preserve"> 9 </w:t>
      </w:r>
      <w:r w:rsidRPr="00024A3F">
        <w:rPr>
          <w:b/>
          <w:bCs/>
          <w:sz w:val="24"/>
          <w:szCs w:val="24"/>
        </w:rPr>
        <w:t>types de documents</w:t>
      </w:r>
      <w:r w:rsidR="00E576C7">
        <w:rPr>
          <w:sz w:val="24"/>
          <w:szCs w:val="24"/>
        </w:rPr>
        <w:t xml:space="preserve"> : </w:t>
      </w:r>
      <w:r w:rsidR="00E576C7" w:rsidRPr="00DB1F98">
        <w:rPr>
          <w:i/>
          <w:iCs/>
          <w:sz w:val="24"/>
          <w:szCs w:val="24"/>
          <w:u w:val="single"/>
        </w:rPr>
        <w:t>Textes officiels,</w:t>
      </w:r>
      <w:r w:rsidRPr="00DB1F98">
        <w:rPr>
          <w:i/>
          <w:iCs/>
          <w:sz w:val="24"/>
          <w:szCs w:val="24"/>
          <w:u w:val="single"/>
        </w:rPr>
        <w:t xml:space="preserve"> </w:t>
      </w:r>
      <w:r w:rsidR="00E576C7" w:rsidRPr="00DB1F98">
        <w:rPr>
          <w:i/>
          <w:iCs/>
          <w:sz w:val="24"/>
          <w:szCs w:val="24"/>
          <w:u w:val="single"/>
        </w:rPr>
        <w:t xml:space="preserve">Déclarations officielles, Rapports officiels, Etudes [surtout universitaires], Presse-Audiovisuel-Guides, Formation(s) et colloques, Positions [politiques, syndicales, de chercheurs et experts, militantes], Témoignages, Actions/Situations locales et académiques. </w:t>
      </w:r>
      <w:r w:rsidRPr="00DB1F98">
        <w:rPr>
          <w:i/>
          <w:iCs/>
          <w:sz w:val="24"/>
          <w:szCs w:val="24"/>
          <w:u w:val="single"/>
        </w:rPr>
        <w:t xml:space="preserve"> </w:t>
      </w:r>
    </w:p>
    <w:p w14:paraId="64529888" w14:textId="150AF3CE" w:rsidR="00E576C7" w:rsidRDefault="00E576C7" w:rsidP="00024A3F">
      <w:pPr>
        <w:rPr>
          <w:sz w:val="24"/>
          <w:szCs w:val="24"/>
        </w:rPr>
      </w:pPr>
      <w:r>
        <w:rPr>
          <w:sz w:val="24"/>
          <w:szCs w:val="24"/>
        </w:rPr>
        <w:t>Cette nomenclature</w:t>
      </w:r>
      <w:r w:rsidR="00BD1E72">
        <w:rPr>
          <w:sz w:val="24"/>
          <w:szCs w:val="24"/>
        </w:rPr>
        <w:t>, propre à l’OZP</w:t>
      </w:r>
      <w:r w:rsidR="00DB1F98">
        <w:rPr>
          <w:sz w:val="24"/>
          <w:szCs w:val="24"/>
        </w:rPr>
        <w:t>,</w:t>
      </w:r>
      <w:r w:rsidR="00BD1E72">
        <w:rPr>
          <w:sz w:val="24"/>
          <w:szCs w:val="24"/>
        </w:rPr>
        <w:t xml:space="preserve"> </w:t>
      </w:r>
      <w:r w:rsidR="00DB1F98">
        <w:rPr>
          <w:sz w:val="24"/>
          <w:szCs w:val="24"/>
        </w:rPr>
        <w:t xml:space="preserve">s’est révélée fonctionnelle à l’usage et </w:t>
      </w:r>
      <w:r w:rsidR="00BD1E72">
        <w:rPr>
          <w:sz w:val="24"/>
          <w:szCs w:val="24"/>
        </w:rPr>
        <w:t>concerne maintenant la majorité des 31 000 articles en ligne</w:t>
      </w:r>
      <w:r>
        <w:rPr>
          <w:sz w:val="24"/>
          <w:szCs w:val="24"/>
        </w:rPr>
        <w:t xml:space="preserve">. </w:t>
      </w:r>
    </w:p>
    <w:p w14:paraId="6915DEF9" w14:textId="77777777" w:rsidR="007200E7" w:rsidRDefault="007200E7" w:rsidP="00580019">
      <w:pPr>
        <w:rPr>
          <w:b/>
          <w:bCs/>
          <w:sz w:val="24"/>
          <w:szCs w:val="24"/>
        </w:rPr>
      </w:pPr>
    </w:p>
    <w:p w14:paraId="40C1807A" w14:textId="17AD294B" w:rsidR="0087085E" w:rsidRDefault="0087085E" w:rsidP="00580019">
      <w:pPr>
        <w:rPr>
          <w:b/>
          <w:bCs/>
          <w:sz w:val="24"/>
          <w:szCs w:val="24"/>
        </w:rPr>
      </w:pPr>
      <w:r w:rsidRPr="0087085E">
        <w:rPr>
          <w:b/>
          <w:bCs/>
          <w:sz w:val="24"/>
          <w:szCs w:val="24"/>
        </w:rPr>
        <w:t xml:space="preserve">La recherche par département </w:t>
      </w:r>
    </w:p>
    <w:p w14:paraId="450F8310" w14:textId="5CE3CCC2" w:rsidR="0087085E" w:rsidRDefault="0087085E" w:rsidP="00580019">
      <w:pPr>
        <w:rPr>
          <w:sz w:val="24"/>
          <w:szCs w:val="24"/>
        </w:rPr>
      </w:pPr>
      <w:r w:rsidRPr="0087085E">
        <w:rPr>
          <w:sz w:val="24"/>
          <w:szCs w:val="24"/>
        </w:rPr>
        <w:t>Le groupe</w:t>
      </w:r>
      <w:r>
        <w:rPr>
          <w:sz w:val="24"/>
          <w:szCs w:val="24"/>
        </w:rPr>
        <w:t xml:space="preserve"> 1 des mots-clés regroupait à l’origine seulement des académies. La division de chaque académie en deux mots-clés - un mot-clé pour le département principal, qui est celui du siège du rectorat</w:t>
      </w:r>
      <w:r w:rsidR="00A3247F">
        <w:rPr>
          <w:sz w:val="24"/>
          <w:szCs w:val="24"/>
        </w:rPr>
        <w:t>,</w:t>
      </w:r>
      <w:r>
        <w:rPr>
          <w:sz w:val="24"/>
          <w:szCs w:val="24"/>
        </w:rPr>
        <w:t xml:space="preserve"> et un mot-clé pour les autres départements - est </w:t>
      </w:r>
      <w:r w:rsidR="00A3247F">
        <w:rPr>
          <w:sz w:val="24"/>
          <w:szCs w:val="24"/>
        </w:rPr>
        <w:t>quasiment achevée.</w:t>
      </w:r>
      <w:r>
        <w:rPr>
          <w:sz w:val="24"/>
          <w:szCs w:val="24"/>
        </w:rPr>
        <w:t xml:space="preserve"> </w:t>
      </w:r>
    </w:p>
    <w:p w14:paraId="77114D86" w14:textId="3629AD8E" w:rsidR="00A3247F" w:rsidRDefault="0087085E" w:rsidP="00580019">
      <w:pPr>
        <w:rPr>
          <w:sz w:val="24"/>
          <w:szCs w:val="24"/>
        </w:rPr>
      </w:pPr>
      <w:r>
        <w:rPr>
          <w:sz w:val="24"/>
          <w:szCs w:val="24"/>
        </w:rPr>
        <w:t>Ce système permet, par croisement avec un ou deux autres mots-clés</w:t>
      </w:r>
      <w:r w:rsidR="00A3247F">
        <w:rPr>
          <w:sz w:val="24"/>
          <w:szCs w:val="24"/>
        </w:rPr>
        <w:t xml:space="preserve"> thématiques</w:t>
      </w:r>
      <w:r>
        <w:rPr>
          <w:sz w:val="24"/>
          <w:szCs w:val="24"/>
        </w:rPr>
        <w:t>, d’obtenir des réponses sur un critère géographique</w:t>
      </w:r>
      <w:r w:rsidR="00A3247F">
        <w:rPr>
          <w:sz w:val="24"/>
          <w:szCs w:val="24"/>
        </w:rPr>
        <w:t>.</w:t>
      </w:r>
      <w:r>
        <w:rPr>
          <w:sz w:val="24"/>
          <w:szCs w:val="24"/>
        </w:rPr>
        <w:t xml:space="preserve"> </w:t>
      </w:r>
      <w:r w:rsidR="00A3247F">
        <w:rPr>
          <w:sz w:val="24"/>
          <w:szCs w:val="24"/>
        </w:rPr>
        <w:t xml:space="preserve"> </w:t>
      </w:r>
      <w:r>
        <w:rPr>
          <w:sz w:val="24"/>
          <w:szCs w:val="24"/>
        </w:rPr>
        <w:t xml:space="preserve"> </w:t>
      </w:r>
    </w:p>
    <w:p w14:paraId="77F3E9B6" w14:textId="6835394A" w:rsidR="00A3247F" w:rsidRDefault="00A3247F" w:rsidP="00580019">
      <w:pPr>
        <w:rPr>
          <w:sz w:val="24"/>
          <w:szCs w:val="24"/>
        </w:rPr>
      </w:pPr>
      <w:r>
        <w:rPr>
          <w:sz w:val="24"/>
          <w:szCs w:val="24"/>
        </w:rPr>
        <w:t xml:space="preserve">Notons que la recherche par académie est toujours possible en cochant les deux mots-clés de département concernés. </w:t>
      </w:r>
    </w:p>
    <w:p w14:paraId="2E2F8D64" w14:textId="77777777" w:rsidR="00DB1F98" w:rsidRDefault="00DB1F98" w:rsidP="00580019">
      <w:pPr>
        <w:rPr>
          <w:b/>
          <w:bCs/>
          <w:sz w:val="24"/>
          <w:szCs w:val="24"/>
        </w:rPr>
      </w:pPr>
    </w:p>
    <w:p w14:paraId="235B16E3" w14:textId="445C90E5" w:rsidR="00580019" w:rsidRPr="002B6B20" w:rsidRDefault="00580019" w:rsidP="00580019">
      <w:pPr>
        <w:rPr>
          <w:b/>
          <w:bCs/>
          <w:sz w:val="24"/>
          <w:szCs w:val="24"/>
        </w:rPr>
      </w:pPr>
      <w:r w:rsidRPr="002B6B20">
        <w:rPr>
          <w:b/>
          <w:bCs/>
          <w:sz w:val="24"/>
          <w:szCs w:val="24"/>
        </w:rPr>
        <w:t>III - LES PERSPECTIVES POUR 202</w:t>
      </w:r>
      <w:r w:rsidR="00D400B9" w:rsidRPr="002B6B20">
        <w:rPr>
          <w:b/>
          <w:bCs/>
          <w:sz w:val="24"/>
          <w:szCs w:val="24"/>
        </w:rPr>
        <w:t>4</w:t>
      </w:r>
      <w:r w:rsidRPr="002B6B20">
        <w:rPr>
          <w:b/>
          <w:bCs/>
          <w:sz w:val="24"/>
          <w:szCs w:val="24"/>
        </w:rPr>
        <w:t xml:space="preserve"> </w:t>
      </w:r>
    </w:p>
    <w:p w14:paraId="4FFD9F38" w14:textId="2E3DE88A" w:rsidR="00D400B9" w:rsidRDefault="00D400B9" w:rsidP="00580019">
      <w:pPr>
        <w:rPr>
          <w:sz w:val="24"/>
          <w:szCs w:val="24"/>
        </w:rPr>
      </w:pPr>
      <w:r>
        <w:rPr>
          <w:sz w:val="24"/>
          <w:szCs w:val="24"/>
        </w:rPr>
        <w:t xml:space="preserve">Le dédoublement des classes n’a pas été remis en question </w:t>
      </w:r>
      <w:r w:rsidR="00DB1F98">
        <w:rPr>
          <w:sz w:val="24"/>
          <w:szCs w:val="24"/>
        </w:rPr>
        <w:t xml:space="preserve">par le Ministère </w:t>
      </w:r>
      <w:r>
        <w:rPr>
          <w:sz w:val="24"/>
          <w:szCs w:val="24"/>
        </w:rPr>
        <w:t xml:space="preserve">ni le projet de révision de la carte de l’éducation prioritaire, dont il a été précisé qu’elle serait en convergence avec la carte de la politique de la ville (qui vient d’être révisée). </w:t>
      </w:r>
    </w:p>
    <w:p w14:paraId="0BB57336" w14:textId="2EDB95DC" w:rsidR="00D400B9" w:rsidRDefault="00D400B9" w:rsidP="00580019">
      <w:pPr>
        <w:rPr>
          <w:sz w:val="24"/>
          <w:szCs w:val="24"/>
        </w:rPr>
      </w:pPr>
      <w:r>
        <w:rPr>
          <w:sz w:val="24"/>
          <w:szCs w:val="24"/>
        </w:rPr>
        <w:t xml:space="preserve">Le développement annoncé des Cités éducatives, sous l’impulsion des collectivités locales, </w:t>
      </w:r>
      <w:r w:rsidR="00DB1F98">
        <w:rPr>
          <w:sz w:val="24"/>
          <w:szCs w:val="24"/>
        </w:rPr>
        <w:t>pose encore plus la question de</w:t>
      </w:r>
      <w:r>
        <w:rPr>
          <w:sz w:val="24"/>
          <w:szCs w:val="24"/>
        </w:rPr>
        <w:t xml:space="preserve"> ses relations avec l’éducation prioritaire. </w:t>
      </w:r>
    </w:p>
    <w:p w14:paraId="417F3CD6" w14:textId="0FA5641D" w:rsidR="00D400B9" w:rsidRDefault="00D400B9" w:rsidP="00580019">
      <w:pPr>
        <w:rPr>
          <w:sz w:val="24"/>
          <w:szCs w:val="24"/>
        </w:rPr>
      </w:pPr>
      <w:r>
        <w:rPr>
          <w:sz w:val="24"/>
          <w:szCs w:val="24"/>
        </w:rPr>
        <w:t xml:space="preserve">Par ailleurs certaines mesures du Choc des savoirs, dont </w:t>
      </w:r>
      <w:r w:rsidR="007E00FD">
        <w:rPr>
          <w:sz w:val="24"/>
          <w:szCs w:val="24"/>
        </w:rPr>
        <w:t xml:space="preserve">le retour du redoublement et </w:t>
      </w:r>
      <w:r>
        <w:rPr>
          <w:sz w:val="24"/>
          <w:szCs w:val="24"/>
        </w:rPr>
        <w:t>la création de groupes de niveau et de classes prépa-lycées</w:t>
      </w:r>
      <w:r w:rsidR="007E00FD">
        <w:rPr>
          <w:sz w:val="24"/>
          <w:szCs w:val="24"/>
        </w:rPr>
        <w:t>,</w:t>
      </w:r>
      <w:r>
        <w:rPr>
          <w:sz w:val="24"/>
          <w:szCs w:val="24"/>
        </w:rPr>
        <w:t xml:space="preserve"> </w:t>
      </w:r>
      <w:r w:rsidR="007E00FD">
        <w:rPr>
          <w:sz w:val="24"/>
          <w:szCs w:val="24"/>
        </w:rPr>
        <w:t>risque</w:t>
      </w:r>
      <w:r w:rsidR="002B6B20">
        <w:rPr>
          <w:sz w:val="24"/>
          <w:szCs w:val="24"/>
        </w:rPr>
        <w:t>nt</w:t>
      </w:r>
      <w:r w:rsidR="007E00FD">
        <w:rPr>
          <w:sz w:val="24"/>
          <w:szCs w:val="24"/>
        </w:rPr>
        <w:t xml:space="preserve"> d’accroître la coupure entre les élèves de milieu populaire et les autres et d‘aller à contrecourant de l’idéal proclamé de mixité sociale.  </w:t>
      </w:r>
      <w:r>
        <w:rPr>
          <w:sz w:val="24"/>
          <w:szCs w:val="24"/>
        </w:rPr>
        <w:t xml:space="preserve">   </w:t>
      </w:r>
    </w:p>
    <w:p w14:paraId="62DE052A" w14:textId="57A50CB9" w:rsidR="00D400B9" w:rsidRDefault="007E00FD" w:rsidP="00580019">
      <w:pPr>
        <w:rPr>
          <w:sz w:val="24"/>
          <w:szCs w:val="24"/>
        </w:rPr>
      </w:pPr>
      <w:r>
        <w:rPr>
          <w:sz w:val="24"/>
          <w:szCs w:val="24"/>
        </w:rPr>
        <w:t>Malgré ces perspectives inquiétantes, l’OZP</w:t>
      </w:r>
      <w:r w:rsidR="002B6B20">
        <w:rPr>
          <w:sz w:val="24"/>
          <w:szCs w:val="24"/>
        </w:rPr>
        <w:t xml:space="preserve"> poursuivra son effort d’information, d’échanges et de propositions.    </w:t>
      </w:r>
      <w:r>
        <w:rPr>
          <w:sz w:val="24"/>
          <w:szCs w:val="24"/>
        </w:rPr>
        <w:t xml:space="preserve">   </w:t>
      </w:r>
      <w:r w:rsidR="00D400B9">
        <w:rPr>
          <w:sz w:val="24"/>
          <w:szCs w:val="24"/>
        </w:rPr>
        <w:t xml:space="preserve">    </w:t>
      </w:r>
    </w:p>
    <w:p w14:paraId="5ACBDD5A" w14:textId="77777777" w:rsidR="00580019" w:rsidRPr="00024A3F" w:rsidRDefault="00580019" w:rsidP="00580019">
      <w:pPr>
        <w:rPr>
          <w:sz w:val="24"/>
          <w:szCs w:val="24"/>
        </w:rPr>
      </w:pPr>
    </w:p>
    <w:p w14:paraId="59F7A201" w14:textId="08176348" w:rsidR="00580019" w:rsidRPr="00F568CF" w:rsidRDefault="00580019" w:rsidP="00580019">
      <w:pPr>
        <w:rPr>
          <w:i/>
          <w:iCs/>
          <w:sz w:val="24"/>
          <w:szCs w:val="24"/>
        </w:rPr>
      </w:pPr>
      <w:r w:rsidRPr="00F568CF">
        <w:rPr>
          <w:i/>
          <w:iCs/>
          <w:sz w:val="24"/>
          <w:szCs w:val="24"/>
        </w:rPr>
        <w:t xml:space="preserve">Rapport d’activité rédigé par Jean-Paul Tauvel, membre du bureau et responsable du site </w:t>
      </w:r>
    </w:p>
    <w:p w14:paraId="0C0EF82D" w14:textId="77777777" w:rsidR="00580019" w:rsidRPr="00024A3F" w:rsidRDefault="00580019" w:rsidP="00580019">
      <w:pPr>
        <w:rPr>
          <w:sz w:val="24"/>
          <w:szCs w:val="24"/>
        </w:rPr>
      </w:pPr>
    </w:p>
    <w:p w14:paraId="24D764BA" w14:textId="77777777" w:rsidR="006222BA" w:rsidRPr="00024A3F" w:rsidRDefault="006222BA">
      <w:pPr>
        <w:rPr>
          <w:sz w:val="24"/>
          <w:szCs w:val="24"/>
        </w:rPr>
      </w:pPr>
    </w:p>
    <w:sectPr w:rsidR="006222BA" w:rsidRPr="00024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949D7"/>
    <w:multiLevelType w:val="hybridMultilevel"/>
    <w:tmpl w:val="E714A840"/>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4E72BD6"/>
    <w:multiLevelType w:val="hybridMultilevel"/>
    <w:tmpl w:val="32786D8C"/>
    <w:lvl w:ilvl="0" w:tplc="961A0D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19"/>
    <w:rsid w:val="00000CCE"/>
    <w:rsid w:val="00024A3F"/>
    <w:rsid w:val="000408D0"/>
    <w:rsid w:val="00203FE9"/>
    <w:rsid w:val="002658D4"/>
    <w:rsid w:val="002B6B20"/>
    <w:rsid w:val="00366F36"/>
    <w:rsid w:val="003D1CF1"/>
    <w:rsid w:val="003D7671"/>
    <w:rsid w:val="003E682F"/>
    <w:rsid w:val="00445DE9"/>
    <w:rsid w:val="00476209"/>
    <w:rsid w:val="00496690"/>
    <w:rsid w:val="004F5BA6"/>
    <w:rsid w:val="005445D8"/>
    <w:rsid w:val="00580019"/>
    <w:rsid w:val="005D0C06"/>
    <w:rsid w:val="005E35E9"/>
    <w:rsid w:val="006222BA"/>
    <w:rsid w:val="006414E5"/>
    <w:rsid w:val="006558E1"/>
    <w:rsid w:val="00704CE0"/>
    <w:rsid w:val="007200E7"/>
    <w:rsid w:val="0077085E"/>
    <w:rsid w:val="007E00FD"/>
    <w:rsid w:val="008627A5"/>
    <w:rsid w:val="0087085E"/>
    <w:rsid w:val="00925DBF"/>
    <w:rsid w:val="00933DF6"/>
    <w:rsid w:val="009E5E17"/>
    <w:rsid w:val="00A30BF2"/>
    <w:rsid w:val="00A3247F"/>
    <w:rsid w:val="00A714E9"/>
    <w:rsid w:val="00B233B5"/>
    <w:rsid w:val="00B77F24"/>
    <w:rsid w:val="00BD1E72"/>
    <w:rsid w:val="00C806B9"/>
    <w:rsid w:val="00C919A4"/>
    <w:rsid w:val="00D400B9"/>
    <w:rsid w:val="00D7132F"/>
    <w:rsid w:val="00DB1F98"/>
    <w:rsid w:val="00E576C7"/>
    <w:rsid w:val="00E70527"/>
    <w:rsid w:val="00F56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9590"/>
  <w15:chartTrackingRefBased/>
  <w15:docId w15:val="{430831EA-03DA-4ECF-A576-861118C2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233B5"/>
    <w:rPr>
      <w:b/>
      <w:bCs/>
    </w:rPr>
  </w:style>
  <w:style w:type="paragraph" w:styleId="Paragraphedeliste">
    <w:name w:val="List Paragraph"/>
    <w:basedOn w:val="Normal"/>
    <w:uiPriority w:val="34"/>
    <w:qFormat/>
    <w:rsid w:val="00366F36"/>
    <w:pPr>
      <w:ind w:left="720"/>
      <w:contextualSpacing/>
    </w:pPr>
  </w:style>
  <w:style w:type="character" w:styleId="Lienhypertexte">
    <w:name w:val="Hyperlink"/>
    <w:basedOn w:val="Policepardfaut"/>
    <w:uiPriority w:val="99"/>
    <w:unhideWhenUsed/>
    <w:rsid w:val="00203FE9"/>
    <w:rPr>
      <w:color w:val="0563C1" w:themeColor="hyperlink"/>
      <w:u w:val="single"/>
    </w:rPr>
  </w:style>
  <w:style w:type="character" w:styleId="Mentionnonrsolue">
    <w:name w:val="Unresolved Mention"/>
    <w:basedOn w:val="Policepardfaut"/>
    <w:uiPriority w:val="99"/>
    <w:semiHidden/>
    <w:unhideWhenUsed/>
    <w:rsid w:val="00203FE9"/>
    <w:rPr>
      <w:color w:val="605E5C"/>
      <w:shd w:val="clear" w:color="auto" w:fill="E1DFDD"/>
    </w:rPr>
  </w:style>
  <w:style w:type="character" w:styleId="Lienhypertextesuivivisit">
    <w:name w:val="FollowedHyperlink"/>
    <w:basedOn w:val="Policepardfaut"/>
    <w:uiPriority w:val="99"/>
    <w:semiHidden/>
    <w:unhideWhenUsed/>
    <w:rsid w:val="00203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8178">
      <w:bodyDiv w:val="1"/>
      <w:marLeft w:val="0"/>
      <w:marRight w:val="0"/>
      <w:marTop w:val="0"/>
      <w:marBottom w:val="0"/>
      <w:divBdr>
        <w:top w:val="none" w:sz="0" w:space="0" w:color="auto"/>
        <w:left w:val="none" w:sz="0" w:space="0" w:color="auto"/>
        <w:bottom w:val="none" w:sz="0" w:space="0" w:color="auto"/>
        <w:right w:val="none" w:sz="0" w:space="0" w:color="auto"/>
      </w:divBdr>
    </w:div>
    <w:div w:id="21144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zp.fr/spip.php?article294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zp.fr/spip.php?rubrique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767-CC75-4CB2-A12F-F9A0B81F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1858</Words>
  <Characters>10225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TAUVEL</dc:creator>
  <cp:keywords/>
  <dc:description/>
  <cp:lastModifiedBy>Jean- Paul TAUVEL</cp:lastModifiedBy>
  <cp:revision>60</cp:revision>
  <dcterms:created xsi:type="dcterms:W3CDTF">2024-01-04T17:42:00Z</dcterms:created>
  <dcterms:modified xsi:type="dcterms:W3CDTF">2024-02-07T10:20:00Z</dcterms:modified>
</cp:coreProperties>
</file>